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E59C6" w:rsidRDefault="009E59C6" w:rsidP="009E59C6">
      <w:pPr>
        <w:pageBreakBefore/>
        <w:spacing w:after="0" w:line="264" w:lineRule="auto"/>
        <w:jc w:val="both"/>
        <w:rPr>
          <w:rFonts w:ascii="Times New Roman" w:hAnsi="Times New Roman"/>
          <w:b/>
          <w:color w:val="000000"/>
          <w:sz w:val="28"/>
          <w:lang w:val="ru-RU"/>
        </w:rPr>
        <w:sectPr w:rsidR="009E59C6" w:rsidSect="009E59C6">
          <w:pgSz w:w="16383" w:h="11906" w:orient="landscape"/>
          <w:pgMar w:top="426" w:right="507" w:bottom="426" w:left="426" w:header="720" w:footer="720" w:gutter="0"/>
          <w:cols w:space="720"/>
          <w:docGrid w:linePitch="299"/>
        </w:sectPr>
      </w:pPr>
      <w:bookmarkStart w:id="0" w:name="block-78697579"/>
      <w:bookmarkStart w:id="1" w:name="_GoBack"/>
      <w:r w:rsidRPr="009E59C6">
        <w:rPr>
          <w:rFonts w:ascii="Times New Roman" w:hAnsi="Times New Roman"/>
          <w:b/>
          <w:color w:val="000000"/>
          <w:sz w:val="28"/>
          <w:lang w:val="ru-RU"/>
        </w:rPr>
        <w:drawing>
          <wp:inline distT="0" distB="0" distL="0" distR="0" wp14:anchorId="35292CAE" wp14:editId="07A3E1EF">
            <wp:extent cx="9753600" cy="679193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769537" cy="6803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  <w:r>
        <w:rPr>
          <w:rFonts w:ascii="Times New Roman" w:hAnsi="Times New Roman"/>
          <w:b/>
          <w:color w:val="000000"/>
          <w:sz w:val="28"/>
          <w:lang w:val="ru-RU"/>
        </w:rPr>
        <w:br w:type="page"/>
      </w:r>
    </w:p>
    <w:p w:rsidR="00560821" w:rsidRPr="00690BA6" w:rsidRDefault="00690BA6" w:rsidP="009E59C6">
      <w:pPr>
        <w:pageBreakBefore/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560821" w:rsidRPr="00690BA6" w:rsidRDefault="00560821">
      <w:pPr>
        <w:spacing w:after="0" w:line="264" w:lineRule="auto"/>
        <w:ind w:left="120"/>
        <w:jc w:val="both"/>
        <w:rPr>
          <w:lang w:val="ru-RU"/>
        </w:rPr>
      </w:pPr>
    </w:p>
    <w:p w:rsidR="00560821" w:rsidRPr="00690BA6" w:rsidRDefault="00690BA6">
      <w:pPr>
        <w:spacing w:after="0" w:line="264" w:lineRule="auto"/>
        <w:ind w:left="12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10 КЛАСС</w:t>
      </w:r>
    </w:p>
    <w:p w:rsidR="00560821" w:rsidRPr="00690BA6" w:rsidRDefault="00560821">
      <w:pPr>
        <w:spacing w:after="0" w:line="264" w:lineRule="auto"/>
        <w:ind w:left="120"/>
        <w:jc w:val="both"/>
        <w:rPr>
          <w:lang w:val="ru-RU"/>
        </w:rPr>
      </w:pP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Коммуникативные умения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Развитие умения общаться в устной и письменной форме, используя рецептивные и продуктивные виды речевой деятельности в рамках тематического содержания речи.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Повседневная жизнь семьи. Межличностные отношения в семье, с друзьями и знакомыми. Конфликтные ситуации, их предупреждение и разрешение.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Внешность и характеристика человека, литературного персонажа.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Здоровый образ жизни и забота о здоровье: режим труда и отдыха, спорт, сбалансированное питание, посещение врача. Отказ от вредных привычек.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Школьное образование, школьная жизнь, школьные праздники. Переписка с зарубежными сверстниками. Взаимоотношения в школе. Проблемы и решения. Права и обязанности обучающегося.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Современный мир профессий. Проблемы выбора профессии (возможности продолжения образования в высшей школе, в профессиональном колледже, выбор рабочей специальности, подработка для обучающегося). Роль иностранного языка в планах на будущее.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Молодёжь в современном обществе. Досуг молодёжи: чтение, кино, театр, музыка, музеи, Интернет, компьютерные игры. Любовь и дружба.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Покупки: одежда, обувь и продукты питания. Карманные деньги. Молодёжная мода.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Туризм. Виды отдыха. Путешествия по России и зарубежным странам.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Проблемы экологии. Защита окружающей среды. Стихийные бедствия.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Условия проживания в городской/сельской местности.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Технический прогресс: перспективы и последствия. Современные средства связи (мобильные телефоны, смартфоны, планшеты, компьютеры).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Родная страна и страна/страны изучаемого языка: географическое положение, столица, крупные города, регионы, система образования, достопримечательности, культурные особенности (национальные и популярные праздники, знаменательные даты, традиции, обычаи), страницы истории.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Выдающиеся люди родной страны и страны/стран изучаемого языка, их вклад в науку и мировую культуру: государственные деятели, учёные, писатели, поэты, художники, композиторы, путешественники, спортсмены, актёры и другие.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Говорение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Развитие коммуникативных умений </w:t>
      </w:r>
      <w:r w:rsidRPr="00690BA6">
        <w:rPr>
          <w:rFonts w:ascii="Times New Roman" w:hAnsi="Times New Roman"/>
          <w:color w:val="000000"/>
          <w:sz w:val="28"/>
          <w:u w:val="single"/>
          <w:lang w:val="ru-RU"/>
        </w:rPr>
        <w:t>диалогической речи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на базе умений, сформированных на уровне основного общего образования, а именно умений вести разные виды диалога (диалог этикетного характера, диалог-побуждение к действию, </w:t>
      </w: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диалог-расспрос, диалог-обмен мнениями, комбинированный диалог, включающий разные виды диалогов):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диалог этикетного характера: начинать, поддерживать и заканчивать разговор, вежливо переспрашивать, выражать согласие/отказ, выражать благодарность, поздравлять с праздником, выражать пожелания и вежливо реагировать на поздравление;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диалог-побуждение к действию: обращаться с просьбой, вежливо соглашаться/не соглашаться выполнить просьбу, давать совет и принимать/ не принимать совет, приглашать собеседника к совместной деятельности, вежливо соглашаться/не соглашаться на предложение собеседника, объясняя причину своего решения;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диалог-расспрос: сообщать фактическую информацию, отвечая на вопросы разных видов, выражать своё отношение к обсуждаемым фактам и событиям, запрашивать интересующую информацию, переходить с позиции спрашивающего на позицию отвечающего и наоборот;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диалог-обмен мнениями: выражать свою точку зрения и обосновывать её; высказывать своё согласие/несогласие с точкой зрения собеседника, выражать сомнение, давать эмоциональную оценку обсуждаемым событиям (восхищение, удивление, радость, огорчение и другие).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10 класса с использованием речевых ситуаций и/или иллюстраций, фотографий, таблиц, диаграмм с соблюдением норм речевого этикета, принятых в стране/странах изучаемого языка, при необходимости уточняя и переспрашивая собеседника.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Объём диалога – 8 реплик со стороны каждого собеседника.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Развитие коммуникативных умений </w:t>
      </w:r>
      <w:r w:rsidRPr="00690BA6">
        <w:rPr>
          <w:rFonts w:ascii="Times New Roman" w:hAnsi="Times New Roman"/>
          <w:color w:val="000000"/>
          <w:sz w:val="28"/>
          <w:u w:val="single"/>
          <w:lang w:val="ru-RU"/>
        </w:rPr>
        <w:t>монологической речи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на базе умений, сформированных на уровне основного общего образования: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создание устных связных монологических высказываний с использованием основных коммуникативных типов речи: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описание (предмета, местности, внешности и одежды человека), характеристика (черты характера реального человека или литературного персонажа);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повествование/сообщение;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рассуждение;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пересказ основного содержания, прочитанного/прослушанного текста с выражением своего отношения к событиям и фактам, изложенным в тексте;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устное представление (презентация) результатов выполненной проектной работы.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Данные умения монологической речи развиваются в рамках тематического содержания речи 10 класса с использованием ключевых слов, плана и/или иллюстраций, фотографий, таблиц, диаграмм или без их использования.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Объём монологического высказывания – до 14 фраз.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Аудирование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Развитие коммуникативных умений аудирования на базе умений, сформированных на уровне основного общего образования: понимание на слух аутентичных текстов, содержащих отдельные неизученные языковые явления, с использованием языковой и контекстуальной догадки, с разной глубиной проникновения в их содержание в зависимости от поставленной коммуникативной задачи: с пониманием основного содержания, с пониманием нужной /интересующей/запрашиваемой информации.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Аудирование с пониманием основного содержания текста предполагает умение определять основную тему/идею и главные факты/события в воспринимаемом на слух тексте, отделять главную информацию от второстепенной, прогнозировать содержание текста по началу сообщения, игнорировать незнакомые слова, несущественные для понимания основного содержания.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Аудирование с пониманием нужной/интересующей/запрашиваемой информации предполагает умение выделять данную информацию, представленную в эксплицитной (явной) форме, в воспринимаемом на слух тексте.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Тексты для аудирования: диалог (беседа), интервью, высказывания собеседников в ситуациях повседневного общения, рассказ, сообщение информационного характера, объявление.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Время звучания текста/текстов для аудирования – до 2,5 минуты.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Смысловое чтение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Развитие сформированных на уровне основного общего образования умений читать про себя и понимать с использованием языковой и контекстуальной догадки аутентичные тексты разных жанров и стилей, содержащих отдельные неизученные языковые явления, с разной глубиной проникновения в их содержание в зависимости от поставленной коммуникативной задачи: с пониманием основного содержания, с пониманием нужной/интересующей/запрашиваемой информации, с полным пониманием содержания текста.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Чтение с пониманием основного содержания текста предполагает умения: определять тему/основную мысль, выделять главные факты/события (опуская второстепенные), понимать структурно-смысловые связи в тексте, прогнозировать содержание текста по заголовку/началу текста, определять логическую последовательность главных фактов, событий, игнорировать незнакомые слова, несущественные для понимания основного содержания.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Чтение с пониманием нужной/интересующей/запрашиваемой информации предполагает умение находить в прочитанном тексте и понимать данную информацию, представленную в эксплицитной (явной) и имплицитной (неявной) </w:t>
      </w: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 xml:space="preserve">форме, оценивать найденную информацию с точки зрения её значимости для решения коммуникативной задачи.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 ходе чтения с полным пониманием аутентичных текстов, содержащих отдельные неизученные языковые явления, формируются и развиваются умения полно и точно понимать текст на основе его информационной переработки (смыслового и структурного анализа отдельных частей текста, выборочного перевода), устанавливать причинно-следственную взаимосвязь изложенных в тексте фактов и событий.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Чтение несплошных текстов (таблиц, диаграмм, графиков и другие) и понимание представленной в них информации.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Тексты для чтения: диалог (беседа), интервью, рассказ, отрывок из художественного произведения, статья научно-популярного характера, сообщение информационного характера, объявление, памятка, электронное сообщение личного характера, стихотворение.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Объём текста/текстов для чтения – 500–700 слов.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Письменная речь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Развитие умений письменной речи на базе умений, сформированных на уровне основного общего образования: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заполнение анкет и формуляров в соответствии с нормами, принятыми в стране/странах изучаемого языка;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написание резюме (</w:t>
      </w:r>
      <w:r>
        <w:rPr>
          <w:rFonts w:ascii="Times New Roman" w:hAnsi="Times New Roman"/>
          <w:color w:val="000000"/>
          <w:sz w:val="28"/>
        </w:rPr>
        <w:t>CV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 с сообщением основных сведений о себе в соответствии с нормами, принятыми в стране/странах изучаемого языка;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написание электронного сообщения личного характера в соответствии с нормами неофициального общения, принятыми в стране/странах изучаемого языка, объём сообщения – до 130 слов;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создание небольшого письменного высказывания (рассказа, сочинения и другие) на основе плана, иллюстрации, таблицы, диаграммы и/или прочитанного/прослушанного текста с использованием образца, объём письменного высказывания – до 150 слов;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заполнение таблицы: краткая фиксация содержания, прочитанного/ прослушанного текста или дополнение информации в таблице;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письменное предоставление результатов выполненной проектной работы, в том числе в форме презентации, объём – до 150 слов.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Языковые знания и навыки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Фонетическая сторона речи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Различение на слух (без ошибок, ведущих к сбою в коммуникации) произношение слов с соблюдением правильного ударения и фраз/предложений с соблюдением основных ритмико-интонационных особенностей, в том числе правила отсутствия фразового ударения на служебных словах.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Чтение вслух аутентичных текстов, построенных в основном на изученном языковом материале, с соблюдением правил чтения и соответствующей интонацией, демонстрирующее понимание текста.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Тексты для чтения вслух: сообщение информационного характера, отрывок из статьи научно-популярного характера, рассказ, диалог (беседа), интервью, объём текста для чтения вслух – до 140 слов.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Орфография и пунктуация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Правильное написание изученных слов.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Правильная расстановка знаков препинания в письменных высказываниях: запятой при перечислении, обращении и при выделении вводных слов, апострофа, точки, вопросительного, восклицательного знака в конце предложения, отсутствие точки после заголовка.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Пунктуационно правильное оформление прямой речи в соответствии с нормами изучаемого языка: использование запятой/двоеточия после слов автора перед прямой речью, заключение прямой речи в кавычки.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Пунктуационно правильное оформление электронного сообщения личного характера в соответствии с нормами речевого этикета, принятыми в стране/странах изучаемого языка</w:t>
      </w:r>
      <w:proofErr w:type="gramStart"/>
      <w:r w:rsidRPr="00690BA6">
        <w:rPr>
          <w:rFonts w:ascii="Times New Roman" w:hAnsi="Times New Roman"/>
          <w:color w:val="000000"/>
          <w:sz w:val="28"/>
          <w:lang w:val="ru-RU"/>
        </w:rPr>
        <w:t>:</w:t>
      </w:r>
      <w:proofErr w:type="gramEnd"/>
      <w:r w:rsidRPr="00690BA6">
        <w:rPr>
          <w:rFonts w:ascii="Times New Roman" w:hAnsi="Times New Roman"/>
          <w:color w:val="000000"/>
          <w:sz w:val="28"/>
          <w:lang w:val="ru-RU"/>
        </w:rPr>
        <w:t xml:space="preserve"> постановка запятой после обращения и завершающей фразы, точки после выражения надежды на дальнейший контакт, отсутствие точки после подписи.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Лексическая сторона речи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Распознавание и употребление в устной и письменной речи лексических единиц (слов, в том числе многозначных, фразовых глаголов, словосочетаний, речевых клише, средств логической связи), обслуживающих ситуации общения в рамках тематического содержания речи 10 класса, с соблюдением существующей в английском языке нормы лексической сочетаемости.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Объём – 1300 лексических единиц для продуктивного использования (включая 1200 лексических единиц, изученных ранее) и 1400 лексических единиц для рецептивного усвоения (включая 1300 лексических единиц продуктивного минимума).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Основные способы словообразования: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аффиксация: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образование глаголов при помощи префиксов </w:t>
      </w:r>
      <w:r>
        <w:rPr>
          <w:rFonts w:ascii="Times New Roman" w:hAnsi="Times New Roman"/>
          <w:color w:val="000000"/>
          <w:sz w:val="28"/>
        </w:rPr>
        <w:t>dis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mis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over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under</w:t>
      </w:r>
      <w:r w:rsidRPr="00690BA6">
        <w:rPr>
          <w:rFonts w:ascii="Times New Roman" w:hAnsi="Times New Roman"/>
          <w:color w:val="000000"/>
          <w:sz w:val="28"/>
          <w:lang w:val="ru-RU"/>
        </w:rPr>
        <w:t>- и суффикса -</w:t>
      </w:r>
      <w:r>
        <w:rPr>
          <w:rFonts w:ascii="Times New Roman" w:hAnsi="Times New Roman"/>
          <w:color w:val="000000"/>
          <w:sz w:val="28"/>
        </w:rPr>
        <w:t>ise</w:t>
      </w:r>
      <w:r w:rsidRPr="00690BA6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ize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образование имён существительных при помощи префиксов </w:t>
      </w:r>
      <w:r>
        <w:rPr>
          <w:rFonts w:ascii="Times New Roman" w:hAnsi="Times New Roman"/>
          <w:color w:val="000000"/>
          <w:sz w:val="28"/>
        </w:rPr>
        <w:t>un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</w:t>
      </w:r>
      <w:r w:rsidRPr="00690BA6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im</w:t>
      </w:r>
      <w:r w:rsidRPr="00690BA6">
        <w:rPr>
          <w:rFonts w:ascii="Times New Roman" w:hAnsi="Times New Roman"/>
          <w:color w:val="000000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z w:val="28"/>
        </w:rPr>
        <w:t>ance</w:t>
      </w:r>
      <w:r w:rsidRPr="00690BA6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ence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er</w:t>
      </w:r>
      <w:r w:rsidRPr="00690BA6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or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ing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ist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ity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ment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ness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sion</w:t>
      </w:r>
      <w:r w:rsidRPr="00690BA6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tion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ship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образование имён прилагательных при помощи префиксов </w:t>
      </w:r>
      <w:r>
        <w:rPr>
          <w:rFonts w:ascii="Times New Roman" w:hAnsi="Times New Roman"/>
          <w:color w:val="000000"/>
          <w:sz w:val="28"/>
        </w:rPr>
        <w:t>un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</w:t>
      </w:r>
      <w:r w:rsidRPr="00690BA6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im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inter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non</w:t>
      </w:r>
      <w:r w:rsidRPr="00690BA6">
        <w:rPr>
          <w:rFonts w:ascii="Times New Roman" w:hAnsi="Times New Roman"/>
          <w:color w:val="000000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z w:val="28"/>
        </w:rPr>
        <w:t>able</w:t>
      </w:r>
      <w:r w:rsidRPr="00690BA6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ible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al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ed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ese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ful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ian</w:t>
      </w:r>
      <w:r w:rsidRPr="00690BA6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an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ing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ish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ive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less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ly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ous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y</w:t>
      </w:r>
      <w:r w:rsidRPr="00690BA6">
        <w:rPr>
          <w:rFonts w:ascii="Times New Roman" w:hAnsi="Times New Roman"/>
          <w:color w:val="000000"/>
          <w:sz w:val="28"/>
          <w:lang w:val="ru-RU"/>
        </w:rPr>
        <w:t>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образование наречий при помощи префиксов </w:t>
      </w:r>
      <w:r>
        <w:rPr>
          <w:rFonts w:ascii="Times New Roman" w:hAnsi="Times New Roman"/>
          <w:color w:val="000000"/>
          <w:sz w:val="28"/>
        </w:rPr>
        <w:t>un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</w:t>
      </w:r>
      <w:r w:rsidRPr="00690BA6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im</w:t>
      </w:r>
      <w:r w:rsidRPr="00690BA6">
        <w:rPr>
          <w:rFonts w:ascii="Times New Roman" w:hAnsi="Times New Roman"/>
          <w:color w:val="000000"/>
          <w:sz w:val="28"/>
          <w:lang w:val="ru-RU"/>
        </w:rPr>
        <w:t>- и суффикса -</w:t>
      </w:r>
      <w:r>
        <w:rPr>
          <w:rFonts w:ascii="Times New Roman" w:hAnsi="Times New Roman"/>
          <w:color w:val="000000"/>
          <w:sz w:val="28"/>
        </w:rPr>
        <w:t>ly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числительных при помощи суффиксов -</w:t>
      </w:r>
      <w:r>
        <w:rPr>
          <w:rFonts w:ascii="Times New Roman" w:hAnsi="Times New Roman"/>
          <w:color w:val="000000"/>
          <w:sz w:val="28"/>
        </w:rPr>
        <w:t>teen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ty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th</w:t>
      </w:r>
      <w:r w:rsidRPr="00690BA6">
        <w:rPr>
          <w:rFonts w:ascii="Times New Roman" w:hAnsi="Times New Roman"/>
          <w:color w:val="000000"/>
          <w:sz w:val="28"/>
          <w:lang w:val="ru-RU"/>
        </w:rPr>
        <w:t>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словосложение: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образование сложных существительных путём соединения основ существительных (</w:t>
      </w:r>
      <w:r>
        <w:rPr>
          <w:rFonts w:ascii="Times New Roman" w:hAnsi="Times New Roman"/>
          <w:color w:val="000000"/>
          <w:sz w:val="28"/>
        </w:rPr>
        <w:t>football</w:t>
      </w:r>
      <w:r w:rsidRPr="00690BA6">
        <w:rPr>
          <w:rFonts w:ascii="Times New Roman" w:hAnsi="Times New Roman"/>
          <w:color w:val="000000"/>
          <w:sz w:val="28"/>
          <w:lang w:val="ru-RU"/>
        </w:rPr>
        <w:t>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сложных существительных путём соединения основы прилагательного с основой существительного (</w:t>
      </w:r>
      <w:r>
        <w:rPr>
          <w:rFonts w:ascii="Times New Roman" w:hAnsi="Times New Roman"/>
          <w:color w:val="000000"/>
          <w:sz w:val="28"/>
        </w:rPr>
        <w:t>blackboard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сложных существительных путём соединения основ существительных с предлогом (</w:t>
      </w:r>
      <w:r>
        <w:rPr>
          <w:rFonts w:ascii="Times New Roman" w:hAnsi="Times New Roman"/>
          <w:color w:val="000000"/>
          <w:sz w:val="28"/>
        </w:rPr>
        <w:t>father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in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law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сложных прилагательных путём соединения основы прилагательного/числительного с основой существительного с добавлением суффикса -</w:t>
      </w:r>
      <w:r>
        <w:rPr>
          <w:rFonts w:ascii="Times New Roman" w:hAnsi="Times New Roman"/>
          <w:color w:val="000000"/>
          <w:sz w:val="28"/>
        </w:rPr>
        <w:t>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blue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eyed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eight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legged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сложных прилагательных путём соединения наречия с основой причасти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я </w:t>
      </w:r>
      <w:r>
        <w:rPr>
          <w:rFonts w:ascii="Times New Roman" w:hAnsi="Times New Roman"/>
          <w:color w:val="000000"/>
          <w:sz w:val="28"/>
        </w:rPr>
        <w:t>II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well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behaved</w:t>
      </w:r>
      <w:r w:rsidRPr="00690BA6">
        <w:rPr>
          <w:rFonts w:ascii="Times New Roman" w:hAnsi="Times New Roman"/>
          <w:color w:val="000000"/>
          <w:sz w:val="28"/>
          <w:lang w:val="ru-RU"/>
        </w:rPr>
        <w:t>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образование сложных прилагательных путём соединения основы прилагательного с основой причастия </w:t>
      </w:r>
      <w:r>
        <w:rPr>
          <w:rFonts w:ascii="Times New Roman" w:hAnsi="Times New Roman"/>
          <w:color w:val="000000"/>
          <w:sz w:val="28"/>
        </w:rPr>
        <w:t>I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nice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looking</w:t>
      </w:r>
      <w:r w:rsidRPr="00690BA6">
        <w:rPr>
          <w:rFonts w:ascii="Times New Roman" w:hAnsi="Times New Roman"/>
          <w:color w:val="000000"/>
          <w:sz w:val="28"/>
          <w:lang w:val="ru-RU"/>
        </w:rPr>
        <w:t>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конверсия: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имён существительных от неопределённой формы глаголов (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run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a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run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имён существительных от имён прилагательных (</w:t>
      </w:r>
      <w:r>
        <w:rPr>
          <w:rFonts w:ascii="Times New Roman" w:hAnsi="Times New Roman"/>
          <w:color w:val="000000"/>
          <w:sz w:val="28"/>
        </w:rPr>
        <w:t>rich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people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the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rich</w:t>
      </w:r>
      <w:r w:rsidRPr="00690BA6">
        <w:rPr>
          <w:rFonts w:ascii="Times New Roman" w:hAnsi="Times New Roman"/>
          <w:color w:val="000000"/>
          <w:sz w:val="28"/>
          <w:lang w:val="ru-RU"/>
        </w:rPr>
        <w:t>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глаголов от имён существительных (</w:t>
      </w:r>
      <w:r>
        <w:rPr>
          <w:rFonts w:ascii="Times New Roman" w:hAnsi="Times New Roman"/>
          <w:color w:val="000000"/>
          <w:sz w:val="28"/>
        </w:rPr>
        <w:t>a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hand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hand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глаголов от имён прилагательных (</w:t>
      </w:r>
      <w:r>
        <w:rPr>
          <w:rFonts w:ascii="Times New Roman" w:hAnsi="Times New Roman"/>
          <w:color w:val="000000"/>
          <w:sz w:val="28"/>
        </w:rPr>
        <w:t>cool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cool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Имена прилагательные на -</w:t>
      </w:r>
      <w:r>
        <w:rPr>
          <w:rFonts w:ascii="Times New Roman" w:hAnsi="Times New Roman"/>
          <w:color w:val="000000"/>
          <w:sz w:val="28"/>
        </w:rPr>
        <w:t>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и -</w:t>
      </w:r>
      <w:r>
        <w:rPr>
          <w:rFonts w:ascii="Times New Roman" w:hAnsi="Times New Roman"/>
          <w:color w:val="000000"/>
          <w:sz w:val="28"/>
        </w:rPr>
        <w:t>ing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excited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exciting</w:t>
      </w:r>
      <w:r w:rsidRPr="00690BA6">
        <w:rPr>
          <w:rFonts w:ascii="Times New Roman" w:hAnsi="Times New Roman"/>
          <w:color w:val="000000"/>
          <w:sz w:val="28"/>
          <w:lang w:val="ru-RU"/>
        </w:rPr>
        <w:t>).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Многозначные лексические единицы. Синонимы. Антонимы. Интернациональные слова. Наиболее частотные фразовые глаголы. Сокращения и аббревиатуры.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Различные средства связи для обеспечения целостности и логичности устного/письменного высказывания.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Грамматическая сторона речи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Распознавание и употребление в устной и письменной речи изученных морфологических форм и синтаксических конструкций английского языка.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Различные коммуникативные типы предложений: повествовательные (утвердительные, отрицательные), вопросительные (общий, специальный, альтернативный, разделительный вопросы), побудительные (в утвердительной и отрицательной форме).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Нераспространённые и распространённые простые предложения, в том числе с несколькими обстоятельствами, следующими в определённом порядке (</w:t>
      </w:r>
      <w:r>
        <w:rPr>
          <w:rFonts w:ascii="Times New Roman" w:hAnsi="Times New Roman"/>
          <w:color w:val="000000"/>
          <w:sz w:val="28"/>
        </w:rPr>
        <w:t>We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moved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a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new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house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last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year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.).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с начальным </w:t>
      </w:r>
      <w:r>
        <w:rPr>
          <w:rFonts w:ascii="Times New Roman" w:hAnsi="Times New Roman"/>
          <w:color w:val="000000"/>
          <w:sz w:val="28"/>
        </w:rPr>
        <w:t>It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с начальным </w:t>
      </w:r>
      <w:r>
        <w:rPr>
          <w:rFonts w:ascii="Times New Roman" w:hAnsi="Times New Roman"/>
          <w:color w:val="000000"/>
          <w:sz w:val="28"/>
        </w:rPr>
        <w:t>There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+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be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 xml:space="preserve">Предложения с глагольными конструкциями, содержащими глаголы-связки to be, to look, to seem, to feel (He looks/seems/feels happy.).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Предложения cо сложным дополнением – Complex Object (I want you to help me. I saw her cross/crossing the road. I want to have my hair cut.).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Сложносочинённые предложения с сочинительными союзами </w:t>
      </w:r>
      <w:r>
        <w:rPr>
          <w:rFonts w:ascii="Times New Roman" w:hAnsi="Times New Roman"/>
          <w:color w:val="000000"/>
          <w:sz w:val="28"/>
        </w:rPr>
        <w:t>and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but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or</w:t>
      </w:r>
      <w:r w:rsidRPr="00690BA6">
        <w:rPr>
          <w:rFonts w:ascii="Times New Roman" w:hAnsi="Times New Roman"/>
          <w:color w:val="000000"/>
          <w:sz w:val="28"/>
          <w:lang w:val="ru-RU"/>
        </w:rPr>
        <w:t>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союзами и союзными словами </w:t>
      </w:r>
      <w:r>
        <w:rPr>
          <w:rFonts w:ascii="Times New Roman" w:hAnsi="Times New Roman"/>
          <w:color w:val="000000"/>
          <w:sz w:val="28"/>
        </w:rPr>
        <w:t>because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if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what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why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how</w:t>
      </w:r>
      <w:r w:rsidRPr="00690BA6">
        <w:rPr>
          <w:rFonts w:ascii="Times New Roman" w:hAnsi="Times New Roman"/>
          <w:color w:val="000000"/>
          <w:sz w:val="28"/>
          <w:lang w:val="ru-RU"/>
        </w:rPr>
        <w:t>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определительными придаточными с союзными словами </w:t>
      </w:r>
      <w:r>
        <w:rPr>
          <w:rFonts w:ascii="Times New Roman" w:hAnsi="Times New Roman"/>
          <w:color w:val="000000"/>
          <w:sz w:val="28"/>
        </w:rPr>
        <w:t>who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which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that</w:t>
      </w:r>
      <w:r w:rsidRPr="00690BA6">
        <w:rPr>
          <w:rFonts w:ascii="Times New Roman" w:hAnsi="Times New Roman"/>
          <w:color w:val="000000"/>
          <w:sz w:val="28"/>
          <w:lang w:val="ru-RU"/>
        </w:rPr>
        <w:t>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союзными словами </w:t>
      </w:r>
      <w:r>
        <w:rPr>
          <w:rFonts w:ascii="Times New Roman" w:hAnsi="Times New Roman"/>
          <w:color w:val="000000"/>
          <w:sz w:val="28"/>
        </w:rPr>
        <w:t>whoever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whatever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however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whenever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Условные предложения с глаголами в изъявительном наклонении (</w:t>
      </w:r>
      <w:r>
        <w:rPr>
          <w:rFonts w:ascii="Times New Roman" w:hAnsi="Times New Roman"/>
          <w:color w:val="000000"/>
          <w:sz w:val="28"/>
        </w:rPr>
        <w:t>Conditional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0, </w:t>
      </w:r>
      <w:r>
        <w:rPr>
          <w:rFonts w:ascii="Times New Roman" w:hAnsi="Times New Roman"/>
          <w:color w:val="000000"/>
          <w:sz w:val="28"/>
        </w:rPr>
        <w:t>Conditional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</w:t>
      </w:r>
      <w:r w:rsidRPr="00690BA6">
        <w:rPr>
          <w:rFonts w:ascii="Times New Roman" w:hAnsi="Times New Roman"/>
          <w:color w:val="000000"/>
          <w:sz w:val="28"/>
          <w:lang w:val="ru-RU"/>
        </w:rPr>
        <w:t>) и с глаголами в сослагательном наклонении (</w:t>
      </w:r>
      <w:r>
        <w:rPr>
          <w:rFonts w:ascii="Times New Roman" w:hAnsi="Times New Roman"/>
          <w:color w:val="000000"/>
          <w:sz w:val="28"/>
        </w:rPr>
        <w:t>Conditional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II</w:t>
      </w:r>
      <w:r w:rsidRPr="00690BA6">
        <w:rPr>
          <w:rFonts w:ascii="Times New Roman" w:hAnsi="Times New Roman"/>
          <w:color w:val="000000"/>
          <w:sz w:val="28"/>
          <w:lang w:val="ru-RU"/>
        </w:rPr>
        <w:t>).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Все типы вопросительных предложений (общий, специальный, альтернативный, разделительный вопросы в Present/Past/Future Simple Tense, Present/Past Continuous Tense, Present/Past Perfect Tense, Present Perfect Continuous Tense).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Повествовательные, вопросительные и побудительные предложения в косвенной речи в настоящем и прошедшем времени, согласование времён в рамках сложного предложения.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Модальные глаголы в косвенной речи в настоящем и прошедшем времени.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Предложения с конструкциями as … as, not so … as, both … and …, either … or, neither … nor.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с </w:t>
      </w:r>
      <w:r>
        <w:rPr>
          <w:rFonts w:ascii="Times New Roman" w:hAnsi="Times New Roman"/>
          <w:color w:val="000000"/>
          <w:sz w:val="28"/>
        </w:rPr>
        <w:t>I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wish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…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Конструкции с глаголами на -</w:t>
      </w:r>
      <w:r>
        <w:rPr>
          <w:rFonts w:ascii="Times New Roman" w:hAnsi="Times New Roman"/>
          <w:color w:val="000000"/>
          <w:sz w:val="28"/>
        </w:rPr>
        <w:t>ing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: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love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hate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doing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smth</w:t>
      </w:r>
      <w:r w:rsidRPr="00690BA6">
        <w:rPr>
          <w:rFonts w:ascii="Times New Roman" w:hAnsi="Times New Roman"/>
          <w:color w:val="000000"/>
          <w:sz w:val="28"/>
          <w:lang w:val="ru-RU"/>
        </w:rPr>
        <w:t>.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c глаголами to stop, to remember, to forget (разница в значении to stop doing smth и to stop to do smth).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Конструкция It takes me … to do smth.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Конструкция </w:t>
      </w:r>
      <w:r>
        <w:rPr>
          <w:rFonts w:ascii="Times New Roman" w:hAnsi="Times New Roman"/>
          <w:color w:val="000000"/>
          <w:sz w:val="28"/>
        </w:rPr>
        <w:t>used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+ инфинитив глагола.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be/get used to smth, be/get used to doing smth.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I prefer, I’d prefer, I’d rather prefer, выражающие предпочтение, а также конструкции I’d rather, You’d better.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Подлежащее, выраженное собирательным существительным (</w:t>
      </w:r>
      <w:r>
        <w:rPr>
          <w:rFonts w:ascii="Times New Roman" w:hAnsi="Times New Roman"/>
          <w:color w:val="000000"/>
          <w:sz w:val="28"/>
        </w:rPr>
        <w:t>family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police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), и его согласование со сказуемым.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Глаголы (правильные и неправильные) в видовременных формах действительного залога в изъявительном наклонении (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Future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Continuous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Continuous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Future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in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the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>) и наиболее употребительных формах страдательного залога (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Passive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Passive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).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 xml:space="preserve">Конструкция to be going to, формы Future Simple Tense и Present Continuous Tense для выражения будущего действия.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Модальные глаголы и их эквиваленты (can/be able to, could, must/have to, may, might, should, shall, would, will, need).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Неличные формы глагола – инфинитив, герундий, причастие (Participle I и Participle II), причастия в функции определения (Participle I – a playing child, Participle II – a written text).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Определённый, неопределённый и нулевой артикли.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Имена существительные во множественном числе, образованных по правилу, и исключения.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Неисчисляемые имена существительные, имеющие форму только множественного числа.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Притяжательный падеж имён существительных.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Имена прилагательные и наречия в положительной, сравнительной и превосходной степенях, образованные по правилу, и исключения.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Порядок следования нескольких прилагательных (мнение – размер – возраст – цвет – происхождение).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Слова, выражающие количество (many/much, little/a little, few/a few, a lot of).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Личные местоимения в именительном и объектном падежах, притяжательные местоимения (в том числе в абсолютной форме), возвратные, указательные, вопросительные местоимения, неопределённые местоимения и их производные, отрицательные местоимения </w:t>
      </w:r>
      <w:r>
        <w:rPr>
          <w:rFonts w:ascii="Times New Roman" w:hAnsi="Times New Roman"/>
          <w:color w:val="000000"/>
          <w:sz w:val="28"/>
        </w:rPr>
        <w:t>none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no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и производные последнего (</w:t>
      </w:r>
      <w:r>
        <w:rPr>
          <w:rFonts w:ascii="Times New Roman" w:hAnsi="Times New Roman"/>
          <w:color w:val="000000"/>
          <w:sz w:val="28"/>
        </w:rPr>
        <w:t>nobody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nothing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и другие).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Количественные и порядковые числительные.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Предлоги места, времени, направления, предлоги, употребляемые с глаголами в страдательном залоге.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Социокультурные знания и умения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Осуществление межличностного и межкультурного общения с использованием знаний о национально-культурных особенностях своей страны и страны/стран изучаемого языка и основных социокультурных элементов речевого поведенческого этикета в англоязычной среде в рамках тематического содержания 10 класса.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Знание и использование в устной и письменной речи наиболее употребительной тематической фоновой лексики и реалий родной страны и страны/стран изучаемого языка при изучении тем: государственное устройство, система образования, страницы истории, национальные и популярные праздники, проведение досуга, этикетные особенности общения, традиции в кулинарии и другие.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Владение основными сведениями о социокультурном портрете и культурном наследии страны/стран, говорящих на английском языке.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Понимание речевых различий в ситуациях официального и неофициального общения в рамках тематического содержания речи и использование лексико-грамматических средств с их учётом.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Развитие умения представлять родную страну/малую родину и страну/страны изучаемого языка (культурные явления и события, достопримечательности, выдающиеся люди: государственные деятели, учёные, писатели, поэты, художники, композиторы, музыканты, спортсмены, актёры и другие).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Компенсаторные умения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Овладение компенсаторными умениями, позволяющими в случае сбоя коммуникации, а также в условиях дефицита языковых средств использовать различные приёмы переработки информации: при говорении – переспрос, при говорении и письме – описание/перифраз/толкование, при чтении и аудировании – языковую и контекстуальную догадку.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Развитие умения игнорировать информацию, не являющуюся необходимой для понимания основного содержания, прочитанного/прослушанного текста или для нахождения в тексте запрашиваемой информации.</w:t>
      </w:r>
    </w:p>
    <w:p w:rsidR="00560821" w:rsidRPr="00690BA6" w:rsidRDefault="00560821">
      <w:pPr>
        <w:spacing w:after="0" w:line="264" w:lineRule="auto"/>
        <w:ind w:left="120"/>
        <w:jc w:val="both"/>
        <w:rPr>
          <w:lang w:val="ru-RU"/>
        </w:rPr>
      </w:pPr>
    </w:p>
    <w:p w:rsidR="00560821" w:rsidRPr="00690BA6" w:rsidRDefault="00690BA6">
      <w:pPr>
        <w:spacing w:after="0" w:line="264" w:lineRule="auto"/>
        <w:ind w:left="12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11 КЛАСС</w:t>
      </w:r>
    </w:p>
    <w:p w:rsidR="00560821" w:rsidRPr="00690BA6" w:rsidRDefault="00560821">
      <w:pPr>
        <w:spacing w:after="0" w:line="264" w:lineRule="auto"/>
        <w:ind w:left="120"/>
        <w:jc w:val="both"/>
        <w:rPr>
          <w:lang w:val="ru-RU"/>
        </w:rPr>
      </w:pP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Коммуникативные умения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Совершенствование умения общаться в устной и письменной форме, используя рецептивные и продуктивные виды речевой деятельности в рамках тематического содержания речи.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Повседневная жизнь семьи. Межличностные отношения в семье, с друзьями и знакомыми. Конфликтные ситуации, их предупреждение и разрешение.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Внешность и характеристика человека, литературного персонажа.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Здоровый образ жизни и забота о здоровье: режим труда и отдыха, спорт, сбалансированное питание, посещение врача. Отказ от вредных привычек.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Место иностранного языка в повседневной жизни и профессиональной деятельности в современном мире.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Молодёжь в современном обществе. Ценностные ориентиры. Участие молодёжи в жизни общества. Досуг молодёжи: увлечения и интересы. Любовь и дружба.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Роль спорта в современной жизни: виды спорта, экстремальный спорт, спортивные соревнования, Олимпийские игры.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Туризм. Виды отдыха. Экотуризм. Путешествия по России и зарубежным странам.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Вселенная и человек. Природа. Проблемы экологии. Защита окружающей среды. Проживание в городской/сельской местности.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Технический прогресс: перспективы и последствия. Современные средства информации и коммуникации (пресса, телевидение, Интернет, социальные сети и другие). Интернет-безопасность.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Родная страна и страна/страны изучаемого языка: географическое положение, столица, крупные города, регионы, система образования, достопримечательности, культурные особенности (национальные и популярные праздники, знаменательные даты, традиции, обычаи), страницы истории.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Выдающиеся люди родной страны и страны/стран изучаемого языка: государственные деятели, учёные, писатели, поэты, художники, композиторы, путешественники, спортсмены, актёры и другие.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Говорение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Развитие коммуникативных умений </w:t>
      </w:r>
      <w:r w:rsidRPr="00690BA6">
        <w:rPr>
          <w:rFonts w:ascii="Times New Roman" w:hAnsi="Times New Roman"/>
          <w:color w:val="000000"/>
          <w:sz w:val="28"/>
          <w:u w:val="single"/>
          <w:lang w:val="ru-RU"/>
        </w:rPr>
        <w:t>диалогической речи</w:t>
      </w:r>
      <w:r w:rsidRPr="00690BA6">
        <w:rPr>
          <w:rFonts w:ascii="Times New Roman" w:hAnsi="Times New Roman"/>
          <w:color w:val="000000"/>
          <w:sz w:val="28"/>
          <w:lang w:val="ru-RU"/>
        </w:rPr>
        <w:t>, а именно умений вести разные виды диалога (диалог этикетного характера, диалог-побуждение к действию, диалог – расспрос, диалог-обмен мнениями, комбинированный диалог, включающий разные виды диалогов):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диалог этикетного характера: начинать, поддерживать и заканчивать разговор, вежливо переспрашивать, вежливо выражать согласие/отказ, выражать благодарность, поздравлять с праздником, выражать пожелания и вежливо реагировать на поздравление;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диалог-побуждение к действию: обращаться с просьбой, вежливо соглашаться/не соглашаться выполнить просьбу, давать совет и принимать/ не принимать совет, приглашать собеседника к совместной деятельности, вежливо соглашаться/не соглашаться на предложение собеседника, объясняя причину своего решения;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диалог-расспрос: сообщать фактическую информацию, отвечая на вопросы разных видов, выражать своё отношение к обсуждаемым фактам и событиям, запрашивать интересующую информацию, переходить с позиции спрашивающего на позицию отвечающего и наоборот, брать/давать интервью;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диалог-обмен мнениями: выражать свою точку зрения и обосновывать её, высказывать своё согласие/несогласие с точкой зрения собеседника, выражать сомнение, давать эмоциональную оценку обсуждаемым событиям (восхищение, удивление, радость, огорчение и другие).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11 класса с использованием речевых ситуаций и/или иллюстраций, фотографий, таблиц, диаграмм с соблюдением норм речевого этикета, принятых в стране/странах изучаемого языка, при необходимости уточняя и переспрашивая собеседника.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Объём диалога – до 9 реплик со стороны каждого собеседника.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Развитие коммуникативных умений </w:t>
      </w:r>
      <w:r w:rsidRPr="00690BA6">
        <w:rPr>
          <w:rFonts w:ascii="Times New Roman" w:hAnsi="Times New Roman"/>
          <w:color w:val="000000"/>
          <w:sz w:val="28"/>
          <w:u w:val="single"/>
          <w:lang w:val="ru-RU"/>
        </w:rPr>
        <w:t>монологической речи</w:t>
      </w:r>
      <w:r w:rsidRPr="00690BA6">
        <w:rPr>
          <w:rFonts w:ascii="Times New Roman" w:hAnsi="Times New Roman"/>
          <w:color w:val="000000"/>
          <w:sz w:val="28"/>
          <w:lang w:val="ru-RU"/>
        </w:rPr>
        <w:t>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создание устных связных монологических высказываний с использованием основных коммуникативных типов речи: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описание (предмета, местности, внешности и одежды человека), характеристика (черты характера реального человека или литературного персонажа);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повествование/сообщение;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рассуждение;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пересказ основного содержания, прочитанного/прослушанного текста без опоры на ключевые слова, план с выражением своего отношения к событиям и фактам, изложенным в тексте;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устное представление (презентация) результатов выполненной проектной работы.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Данные умения монологической речи развиваются в рамках тематического содержания речи с использованием ключевых слов, плана и/или иллюстраций, фотографий, таблиц, диаграмм, графиков и(или) без их использования.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Объём монологического высказывания – 14–15 фраз.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Аудирование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Развитие коммуникативных умений аудирования: понимание на слух аутентичных текстов, содержащих отдельные неизученные языковые явления, с использованием языковой и контекстуальной догадки, с разной глубиной проникновения в их содержание в зависимости от поставленной коммуникативной задачи: с пониманием основного содержания, с пониманием нужной/интересующей/запрашиваемой информации.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Аудирование с пониманием основного содержания текста предполагает умение определять основную тему/идею и главные факты/события в воспринимаемом на слух тексте, отделять главную информацию от второстепенной, прогнозировать содержание текста по началу сообщения, игнорировать незнакомые слова, несущественные для понимания основного содержания.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Аудирование с пониманием нужной/интересующей/запрашиваемой информации предполагает умение выделять данную информацию, представленную в эксплицитной (явной) форме, в воспринимаемом на слух тексте.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Тексты для аудирования: диалог (беседа), интервью, высказывания собеседников в ситуациях повседневного общения, рассказ, сообщение информационного характера, объявление.</w:t>
      </w:r>
    </w:p>
    <w:p w:rsidR="00560821" w:rsidRPr="009E59C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Языковая сложность текстов для аудирования должна соответствовать пороговому уровню </w:t>
      </w:r>
      <w:r w:rsidRPr="009E59C6">
        <w:rPr>
          <w:rFonts w:ascii="Times New Roman" w:hAnsi="Times New Roman"/>
          <w:color w:val="000000"/>
          <w:sz w:val="28"/>
          <w:lang w:val="ru-RU"/>
        </w:rPr>
        <w:t>(В1 – пороговый уровень по общеевропейской шкале).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Время звучания текста/текстов для аудирования – до 2,5 минуты.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Смысловое чтение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Развитие умений читать про себя и понимать с использованием языковой и контекстуальной догадки аутентичные тексты разных жанров и стилей, содержащих отдельные неизученные языковые явления, с разной глубиной проникновения в их содержание в зависимости от поставленной коммуникативной задачи: с пониманием основного содержания, с пониманием нужной/ интересующей/запрашиваемой информации, с полным пониманием содержания текста.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Чтение с пониманием основного содержания текста предполагает умения: определять тему/основную мысль, выделять главные факты/события (опуская второстепенные), понимать структурно-смысловые связи в тексте, прогнозировать содержание текста по заголовку/началу текста, определять логическую последовательность главных фактов, событий, игнорировать незнакомые слова, несущественные для понимания основного содержания.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Чтение с пониманием нужной/интересующей/запрашиваемой информации предполагает умение находить прочитанном тексте и понимать данную информацию, представленную в эксплицитной (явной) и имплицитной форме (неявной) форме, оценивать найденную информацию с точки зрения её значимости для решения коммуникативной задачи.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 ходе чтения с полным пониманием аутентичных текстов, содержащих отдельные неизученные языковые явления, формируются и развиваются умения полно и точно понимать текст на основе его информационной переработки (смыслового и структурного анализа отдельных частей текста, выборочного перевода), устанавливать причинно-следственную взаимосвязь изложенных в тексте фактов и событий.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Чтение несплошных текстов (таблиц, диаграмм, графиков и других) и понимание представленной в них информации.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Тексты для чтения: диалог (беседа), интервью, рассказ, отрывок из художественного произведения, статья научно-популярного характера, сообщение информационного характера, объявление, памятка, инструкция, электронное сообщение личного характера, стихотворение.</w:t>
      </w:r>
    </w:p>
    <w:p w:rsidR="00560821" w:rsidRPr="009E59C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Языковая сложность текстов для чтения должна соответствовать пороговому уровню </w:t>
      </w:r>
      <w:r w:rsidRPr="009E59C6">
        <w:rPr>
          <w:rFonts w:ascii="Times New Roman" w:hAnsi="Times New Roman"/>
          <w:color w:val="000000"/>
          <w:sz w:val="28"/>
          <w:lang w:val="ru-RU"/>
        </w:rPr>
        <w:t>(В1 – пороговый уровень по общеевропейской шкале).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Объём текста/текстов для чтения – до 600–800 слов.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Письменная речь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Развитие умений письменной речи: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заполнение анкет и формуляров в соответствии с нормами, принятыми в стране/странах изучаемого языка;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написание резюме (</w:t>
      </w:r>
      <w:r>
        <w:rPr>
          <w:rFonts w:ascii="Times New Roman" w:hAnsi="Times New Roman"/>
          <w:color w:val="000000"/>
          <w:sz w:val="28"/>
        </w:rPr>
        <w:t>CV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 с сообщением основных сведений о себе в соответствии с нормами, принятыми в стране/странах изучаемого языка;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написание электронного сообщения личного характера в соответствии с нормами неофициального общения, принятыми в стране/странах изучаемого языка, объём сообщения – до 140 слов;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создание небольшого письменного высказывания (рассказа, сочинения, статьи и другие) на основе плана, иллюстрации, таблицы, графика, диаграммы, и/или прочитанного/прослушанного текста с использованием образца, объем письменного высказывания – до 180 слов;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заполнение таблицы: краткая фиксация содержания прочитанного/ прослушанного текста или дополнение информации в таблице;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письменное предоставление результатов выполненной проектной работы, в том числе в форме презентации, объём – до 180 слов.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Языковые знания и навыки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Фонетическая сторона речи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Различение на слух (без ошибок, ведущих к сбою в коммуникации) произношение слов с соблюдением правильного ударения и фраз/предложений с соблюдением основных ритмико-интонационных особенностей, в том числе правила отсутствия фразового ударения на служебных словах.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Чтение вслух аутентичных текстов, построенных в основном на изученном языковом материале, с соблюдением правил чтения и соответствующей интонацией, демонстрирующее понимание текста.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Тексты для чтения вслух: сообщение информационного характера, отрывок из статьи научно-популярного характера, рассказ, диалог (беседа), интервью, объём текста для чтения вслух – до 150 слов.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Орфография и пунктуация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Правильное написание изученных слов.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Правильная расстановка знаков препинания в письменных высказываниях: запятой при перечислении, обращении и при выделении вводных слов, апострофа, точки, вопросительного, восклицательного знака в конце предложения, отсутствие точки после заголовка.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Пунктуационно правильное оформление прямой речи в соответствии с нормами изучаемого языка: использование запятой/двоеточия после слов автора перед прямой речью, заключение прямой речи в кавычки.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Пунктуационно правильное в соответствии с нормами речевого этикета, принятыми в стране/странах изучаемого языка, оформление электронного сообщения личного характера: постановка запятой после обращения и завершающей фразы, точки после выражения надежды на дальнейший контакт, отсутствие точки после подписи.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Лексическая сторона речи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Распознавание и употребление в устной и письменной речи лексических единиц (слов, в том числе многозначных, фразовых глаголов, словосочетаний, речевых клише, </w:t>
      </w: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средств логической связи), обслуживающих ситуации общения в рамках тематического содержания речи, с соблюдением существующей в английском языке нормы лексической сочетаемости.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Объём – 1400 лексических единиц для продуктивного использования (включая 1300 лексических единиц, изученных ранее) и 1500 лексических единиц для рецептивного усвоения (включая 1400 лексических единиц продуктивного минимума).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Основные способы словообразования: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аффиксация: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образование глаголов при помощи префиксов </w:t>
      </w:r>
      <w:r>
        <w:rPr>
          <w:rFonts w:ascii="Times New Roman" w:hAnsi="Times New Roman"/>
          <w:color w:val="000000"/>
          <w:sz w:val="28"/>
        </w:rPr>
        <w:t>dis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mis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over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under</w:t>
      </w:r>
      <w:r w:rsidRPr="00690BA6">
        <w:rPr>
          <w:rFonts w:ascii="Times New Roman" w:hAnsi="Times New Roman"/>
          <w:color w:val="000000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z w:val="28"/>
        </w:rPr>
        <w:t>ise</w:t>
      </w:r>
      <w:r w:rsidRPr="00690BA6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ize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образование имён существительных при помощи префиксов </w:t>
      </w:r>
      <w:r>
        <w:rPr>
          <w:rFonts w:ascii="Times New Roman" w:hAnsi="Times New Roman"/>
          <w:color w:val="000000"/>
          <w:sz w:val="28"/>
        </w:rPr>
        <w:t>un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</w:t>
      </w:r>
      <w:r w:rsidRPr="00690BA6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im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il</w:t>
      </w:r>
      <w:r w:rsidRPr="00690BA6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ir</w:t>
      </w:r>
      <w:r w:rsidRPr="00690BA6">
        <w:rPr>
          <w:rFonts w:ascii="Times New Roman" w:hAnsi="Times New Roman"/>
          <w:color w:val="000000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z w:val="28"/>
        </w:rPr>
        <w:t>ance</w:t>
      </w:r>
      <w:r w:rsidRPr="00690BA6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ence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er</w:t>
      </w:r>
      <w:r w:rsidRPr="00690BA6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or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ing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ist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ity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ment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ness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sion</w:t>
      </w:r>
      <w:r w:rsidRPr="00690BA6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tion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ship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образование имён прилагательных при помощи префиксов </w:t>
      </w:r>
      <w:r>
        <w:rPr>
          <w:rFonts w:ascii="Times New Roman" w:hAnsi="Times New Roman"/>
          <w:color w:val="000000"/>
          <w:sz w:val="28"/>
        </w:rPr>
        <w:t>un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</w:t>
      </w:r>
      <w:r w:rsidRPr="00690BA6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im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il</w:t>
      </w:r>
      <w:r w:rsidRPr="00690BA6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inter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non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post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pre</w:t>
      </w:r>
      <w:r w:rsidRPr="00690BA6">
        <w:rPr>
          <w:rFonts w:ascii="Times New Roman" w:hAnsi="Times New Roman"/>
          <w:color w:val="000000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z w:val="28"/>
        </w:rPr>
        <w:t>able</w:t>
      </w:r>
      <w:r w:rsidRPr="00690BA6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ible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al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ed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ese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ful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ian</w:t>
      </w:r>
      <w:r w:rsidRPr="00690BA6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an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ical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ing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ish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ive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less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ly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ous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y</w:t>
      </w:r>
      <w:r w:rsidRPr="00690BA6">
        <w:rPr>
          <w:rFonts w:ascii="Times New Roman" w:hAnsi="Times New Roman"/>
          <w:color w:val="000000"/>
          <w:sz w:val="28"/>
          <w:lang w:val="ru-RU"/>
        </w:rPr>
        <w:t>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образование наречий при помощи префиксов </w:t>
      </w:r>
      <w:r>
        <w:rPr>
          <w:rFonts w:ascii="Times New Roman" w:hAnsi="Times New Roman"/>
          <w:color w:val="000000"/>
          <w:sz w:val="28"/>
        </w:rPr>
        <w:t>un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</w:t>
      </w:r>
      <w:r w:rsidRPr="00690BA6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im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il</w:t>
      </w:r>
      <w:r w:rsidRPr="00690BA6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ir</w:t>
      </w:r>
      <w:r w:rsidRPr="00690BA6">
        <w:rPr>
          <w:rFonts w:ascii="Times New Roman" w:hAnsi="Times New Roman"/>
          <w:color w:val="000000"/>
          <w:sz w:val="28"/>
          <w:lang w:val="ru-RU"/>
        </w:rPr>
        <w:t>- и суффикса -</w:t>
      </w:r>
      <w:r>
        <w:rPr>
          <w:rFonts w:ascii="Times New Roman" w:hAnsi="Times New Roman"/>
          <w:color w:val="000000"/>
          <w:sz w:val="28"/>
        </w:rPr>
        <w:t>ly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числительных при помощи суффиксов -</w:t>
      </w:r>
      <w:r>
        <w:rPr>
          <w:rFonts w:ascii="Times New Roman" w:hAnsi="Times New Roman"/>
          <w:color w:val="000000"/>
          <w:sz w:val="28"/>
        </w:rPr>
        <w:t>teen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ty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th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словосложение: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сложных существительных путём соединения основ существительных (</w:t>
      </w:r>
      <w:r>
        <w:rPr>
          <w:rFonts w:ascii="Times New Roman" w:hAnsi="Times New Roman"/>
          <w:color w:val="000000"/>
          <w:sz w:val="28"/>
        </w:rPr>
        <w:t>football</w:t>
      </w:r>
      <w:r w:rsidRPr="00690BA6">
        <w:rPr>
          <w:rFonts w:ascii="Times New Roman" w:hAnsi="Times New Roman"/>
          <w:color w:val="000000"/>
          <w:sz w:val="28"/>
          <w:lang w:val="ru-RU"/>
        </w:rPr>
        <w:t>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сложных существительных путём соединения основы прилагательного с основой существительного (</w:t>
      </w:r>
      <w:r>
        <w:rPr>
          <w:rFonts w:ascii="Times New Roman" w:hAnsi="Times New Roman"/>
          <w:color w:val="000000"/>
          <w:sz w:val="28"/>
        </w:rPr>
        <w:t>blue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bell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сложных существительных путём соединения основ существительных с предлогом (</w:t>
      </w:r>
      <w:r>
        <w:rPr>
          <w:rFonts w:ascii="Times New Roman" w:hAnsi="Times New Roman"/>
          <w:color w:val="000000"/>
          <w:sz w:val="28"/>
        </w:rPr>
        <w:t>father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in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law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сложных прилагательных путём соединения основы прилагательного/числительного с основой существительного с добавлением суффикса -</w:t>
      </w:r>
      <w:r>
        <w:rPr>
          <w:rFonts w:ascii="Times New Roman" w:hAnsi="Times New Roman"/>
          <w:color w:val="000000"/>
          <w:sz w:val="28"/>
        </w:rPr>
        <w:t>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blue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eyed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eight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legged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образование сложных прилагательных путём соединения наречия с основой причастия </w:t>
      </w:r>
      <w:r>
        <w:rPr>
          <w:rFonts w:ascii="Times New Roman" w:hAnsi="Times New Roman"/>
          <w:color w:val="000000"/>
          <w:sz w:val="28"/>
        </w:rPr>
        <w:t>II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well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behaved</w:t>
      </w:r>
      <w:r w:rsidRPr="00690BA6">
        <w:rPr>
          <w:rFonts w:ascii="Times New Roman" w:hAnsi="Times New Roman"/>
          <w:color w:val="000000"/>
          <w:sz w:val="28"/>
          <w:lang w:val="ru-RU"/>
        </w:rPr>
        <w:t>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образование сложных прилагательных путём соединения основы прилагательного с основой причастия </w:t>
      </w:r>
      <w:r>
        <w:rPr>
          <w:rFonts w:ascii="Times New Roman" w:hAnsi="Times New Roman"/>
          <w:color w:val="000000"/>
          <w:sz w:val="28"/>
        </w:rPr>
        <w:t>I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nice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looking</w:t>
      </w:r>
      <w:r w:rsidRPr="00690BA6">
        <w:rPr>
          <w:rFonts w:ascii="Times New Roman" w:hAnsi="Times New Roman"/>
          <w:color w:val="000000"/>
          <w:sz w:val="28"/>
          <w:lang w:val="ru-RU"/>
        </w:rPr>
        <w:t>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конверсия: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образование имён существительных от неопределённой формы глаголов (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run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a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run</w:t>
      </w:r>
      <w:r w:rsidRPr="00690BA6">
        <w:rPr>
          <w:rFonts w:ascii="Times New Roman" w:hAnsi="Times New Roman"/>
          <w:color w:val="000000"/>
          <w:sz w:val="28"/>
          <w:lang w:val="ru-RU"/>
        </w:rPr>
        <w:t>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имён существительных от прилагательных (</w:t>
      </w:r>
      <w:r>
        <w:rPr>
          <w:rFonts w:ascii="Times New Roman" w:hAnsi="Times New Roman"/>
          <w:color w:val="000000"/>
          <w:sz w:val="28"/>
        </w:rPr>
        <w:t>rich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people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the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rich</w:t>
      </w:r>
      <w:r w:rsidRPr="00690BA6">
        <w:rPr>
          <w:rFonts w:ascii="Times New Roman" w:hAnsi="Times New Roman"/>
          <w:color w:val="000000"/>
          <w:sz w:val="28"/>
          <w:lang w:val="ru-RU"/>
        </w:rPr>
        <w:t>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глаголов от имён существительных (</w:t>
      </w:r>
      <w:r>
        <w:rPr>
          <w:rFonts w:ascii="Times New Roman" w:hAnsi="Times New Roman"/>
          <w:color w:val="000000"/>
          <w:sz w:val="28"/>
        </w:rPr>
        <w:t>a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hand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hand</w:t>
      </w:r>
      <w:r w:rsidRPr="00690BA6">
        <w:rPr>
          <w:rFonts w:ascii="Times New Roman" w:hAnsi="Times New Roman"/>
          <w:color w:val="000000"/>
          <w:sz w:val="28"/>
          <w:lang w:val="ru-RU"/>
        </w:rPr>
        <w:t>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глаголов от имён прилагательных (</w:t>
      </w:r>
      <w:r>
        <w:rPr>
          <w:rFonts w:ascii="Times New Roman" w:hAnsi="Times New Roman"/>
          <w:color w:val="000000"/>
          <w:sz w:val="28"/>
        </w:rPr>
        <w:t>cool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cool</w:t>
      </w:r>
      <w:r w:rsidRPr="00690BA6">
        <w:rPr>
          <w:rFonts w:ascii="Times New Roman" w:hAnsi="Times New Roman"/>
          <w:color w:val="000000"/>
          <w:sz w:val="28"/>
          <w:lang w:val="ru-RU"/>
        </w:rPr>
        <w:t>).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Имена прилагательные на -</w:t>
      </w:r>
      <w:r>
        <w:rPr>
          <w:rFonts w:ascii="Times New Roman" w:hAnsi="Times New Roman"/>
          <w:color w:val="000000"/>
          <w:sz w:val="28"/>
        </w:rPr>
        <w:t>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и -</w:t>
      </w:r>
      <w:r>
        <w:rPr>
          <w:rFonts w:ascii="Times New Roman" w:hAnsi="Times New Roman"/>
          <w:color w:val="000000"/>
          <w:sz w:val="28"/>
        </w:rPr>
        <w:t>ing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excited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exciting</w:t>
      </w:r>
      <w:r w:rsidRPr="00690BA6">
        <w:rPr>
          <w:rFonts w:ascii="Times New Roman" w:hAnsi="Times New Roman"/>
          <w:color w:val="000000"/>
          <w:sz w:val="28"/>
          <w:lang w:val="ru-RU"/>
        </w:rPr>
        <w:t>).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Многозначные лексические единицы. Синонимы. Антонимы. Интернациональные слова. Наиболее частотные фразовые глаголы. Сокращения и аббревиатуры.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Различные средства связи для обеспечения целостности и логичности устного/письменного высказывания.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Грамматическая сторона речи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Распознавание и употребление в устной и письменной речи изученных морфологических форм и синтаксических конструкций английского языка.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Различные коммуникативные типы предложений: повествовательные (утвердительные, отрицательные), вопросительные (общий, специальный, альтернативный, разделительный вопросы), побудительные (в утвердительной и отрицательной форме).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Нераспространённые и распространённые простые предложения, в том числе с несколькими обстоятельствами, следующими в определённом порядке (</w:t>
      </w:r>
      <w:r>
        <w:rPr>
          <w:rFonts w:ascii="Times New Roman" w:hAnsi="Times New Roman"/>
          <w:color w:val="000000"/>
          <w:sz w:val="28"/>
        </w:rPr>
        <w:t>We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moved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a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new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house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last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year</w:t>
      </w:r>
      <w:r w:rsidRPr="00690BA6">
        <w:rPr>
          <w:rFonts w:ascii="Times New Roman" w:hAnsi="Times New Roman"/>
          <w:color w:val="000000"/>
          <w:sz w:val="28"/>
          <w:lang w:val="ru-RU"/>
        </w:rPr>
        <w:t>.).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с начальным </w:t>
      </w:r>
      <w:r>
        <w:rPr>
          <w:rFonts w:ascii="Times New Roman" w:hAnsi="Times New Roman"/>
          <w:color w:val="000000"/>
          <w:sz w:val="28"/>
        </w:rPr>
        <w:t>It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с начальным </w:t>
      </w:r>
      <w:r>
        <w:rPr>
          <w:rFonts w:ascii="Times New Roman" w:hAnsi="Times New Roman"/>
          <w:color w:val="000000"/>
          <w:sz w:val="28"/>
        </w:rPr>
        <w:t>There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+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be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Предложения с глагольными конструкциями, содержащими глаголы-связки to be, to look, to seem, to feel (He looks/seems/feels happy.).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</w:t>
      </w:r>
      <w:r>
        <w:rPr>
          <w:rFonts w:ascii="Times New Roman" w:hAnsi="Times New Roman"/>
          <w:color w:val="000000"/>
          <w:sz w:val="28"/>
        </w:rPr>
        <w:t>c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о сложным подлежащим – </w:t>
      </w:r>
      <w:r>
        <w:rPr>
          <w:rFonts w:ascii="Times New Roman" w:hAnsi="Times New Roman"/>
          <w:color w:val="000000"/>
          <w:sz w:val="28"/>
        </w:rPr>
        <w:t>Complex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Subject</w:t>
      </w:r>
      <w:r w:rsidRPr="00690BA6">
        <w:rPr>
          <w:rFonts w:ascii="Times New Roman" w:hAnsi="Times New Roman"/>
          <w:color w:val="000000"/>
          <w:sz w:val="28"/>
          <w:lang w:val="ru-RU"/>
        </w:rPr>
        <w:t>.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Предложения cо сложным дополнением – Complex Object (I want you to help me. I saw her cross/crossing the road. I want to have my hair cut.).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Сложносочинённые предложения с сочинительными союзами </w:t>
      </w:r>
      <w:r>
        <w:rPr>
          <w:rFonts w:ascii="Times New Roman" w:hAnsi="Times New Roman"/>
          <w:color w:val="000000"/>
          <w:sz w:val="28"/>
        </w:rPr>
        <w:t>and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but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or</w:t>
      </w:r>
      <w:r w:rsidRPr="00690BA6">
        <w:rPr>
          <w:rFonts w:ascii="Times New Roman" w:hAnsi="Times New Roman"/>
          <w:color w:val="000000"/>
          <w:sz w:val="28"/>
          <w:lang w:val="ru-RU"/>
        </w:rPr>
        <w:t>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союзами и союзными словами </w:t>
      </w:r>
      <w:r>
        <w:rPr>
          <w:rFonts w:ascii="Times New Roman" w:hAnsi="Times New Roman"/>
          <w:color w:val="000000"/>
          <w:sz w:val="28"/>
        </w:rPr>
        <w:t>because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if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what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why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how</w:t>
      </w:r>
      <w:r w:rsidRPr="00690BA6">
        <w:rPr>
          <w:rFonts w:ascii="Times New Roman" w:hAnsi="Times New Roman"/>
          <w:color w:val="000000"/>
          <w:sz w:val="28"/>
          <w:lang w:val="ru-RU"/>
        </w:rPr>
        <w:t>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определительными придаточными с союзными словами </w:t>
      </w:r>
      <w:r>
        <w:rPr>
          <w:rFonts w:ascii="Times New Roman" w:hAnsi="Times New Roman"/>
          <w:color w:val="000000"/>
          <w:sz w:val="28"/>
        </w:rPr>
        <w:t>who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which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that</w:t>
      </w:r>
      <w:r w:rsidRPr="00690BA6">
        <w:rPr>
          <w:rFonts w:ascii="Times New Roman" w:hAnsi="Times New Roman"/>
          <w:color w:val="000000"/>
          <w:sz w:val="28"/>
          <w:lang w:val="ru-RU"/>
        </w:rPr>
        <w:t>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союзными словами </w:t>
      </w:r>
      <w:r>
        <w:rPr>
          <w:rFonts w:ascii="Times New Roman" w:hAnsi="Times New Roman"/>
          <w:color w:val="000000"/>
          <w:sz w:val="28"/>
        </w:rPr>
        <w:t>whoever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whatever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however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whenever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Условные предложения с глаголами в изъявительном наклонении (</w:t>
      </w:r>
      <w:r>
        <w:rPr>
          <w:rFonts w:ascii="Times New Roman" w:hAnsi="Times New Roman"/>
          <w:color w:val="000000"/>
          <w:sz w:val="28"/>
        </w:rPr>
        <w:t>Conditional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0, </w:t>
      </w:r>
      <w:r>
        <w:rPr>
          <w:rFonts w:ascii="Times New Roman" w:hAnsi="Times New Roman"/>
          <w:color w:val="000000"/>
          <w:sz w:val="28"/>
        </w:rPr>
        <w:t>Conditional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</w:t>
      </w:r>
      <w:r w:rsidRPr="00690BA6">
        <w:rPr>
          <w:rFonts w:ascii="Times New Roman" w:hAnsi="Times New Roman"/>
          <w:color w:val="000000"/>
          <w:sz w:val="28"/>
          <w:lang w:val="ru-RU"/>
        </w:rPr>
        <w:t>) и с глаголами в сослагательном наклонении (</w:t>
      </w:r>
      <w:r>
        <w:rPr>
          <w:rFonts w:ascii="Times New Roman" w:hAnsi="Times New Roman"/>
          <w:color w:val="000000"/>
          <w:sz w:val="28"/>
        </w:rPr>
        <w:t>Conditional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II</w:t>
      </w:r>
      <w:r w:rsidRPr="00690BA6">
        <w:rPr>
          <w:rFonts w:ascii="Times New Roman" w:hAnsi="Times New Roman"/>
          <w:color w:val="000000"/>
          <w:sz w:val="28"/>
          <w:lang w:val="ru-RU"/>
        </w:rPr>
        <w:t>).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Все типы вопросительных предложений (общий, специальный, альтернативный, разделительный вопросы в Present/Past/Future Simple Tense, Present/Past Continuous Tense, Present/Past Perfect Tense, Present Perfect Continuous Tense).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Повествовательные, вопросительные и побудительные предложения в косвенной речи в настоящем и прошедшем времени, согласование времён в рамках сложного предложения.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Модальные глаголы в косвенной речи в настоящем и прошедшем времени.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 xml:space="preserve">Предложения с конструкциями as … as, not so … as, both … and …, either … or, neither … nor.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с </w:t>
      </w:r>
      <w:r>
        <w:rPr>
          <w:rFonts w:ascii="Times New Roman" w:hAnsi="Times New Roman"/>
          <w:color w:val="000000"/>
          <w:sz w:val="28"/>
        </w:rPr>
        <w:t>I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wish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…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Конструкции с глаголами на -</w:t>
      </w:r>
      <w:r>
        <w:rPr>
          <w:rFonts w:ascii="Times New Roman" w:hAnsi="Times New Roman"/>
          <w:color w:val="000000"/>
          <w:sz w:val="28"/>
        </w:rPr>
        <w:t>ing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: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love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hate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doing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smth</w:t>
      </w:r>
      <w:r w:rsidRPr="00690BA6">
        <w:rPr>
          <w:rFonts w:ascii="Times New Roman" w:hAnsi="Times New Roman"/>
          <w:color w:val="000000"/>
          <w:sz w:val="28"/>
          <w:lang w:val="ru-RU"/>
        </w:rPr>
        <w:t>.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c глаголами to stop, to remember, to forget (разница в значении to stop doing smth и to stop to do smth).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Конструкция It takes me … to do smth.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Конструкция </w:t>
      </w:r>
      <w:r>
        <w:rPr>
          <w:rFonts w:ascii="Times New Roman" w:hAnsi="Times New Roman"/>
          <w:color w:val="000000"/>
          <w:sz w:val="28"/>
        </w:rPr>
        <w:t>used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+ инфинитив глагола.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be/get used to smth, be/get used to doing smth.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I prefer, I’d prefer, I’d rather prefer, выражающие предпочтение, а также конструкции I’d rather, You’d better.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Подлежащее, выраженное собирательным существительным (</w:t>
      </w:r>
      <w:r>
        <w:rPr>
          <w:rFonts w:ascii="Times New Roman" w:hAnsi="Times New Roman"/>
          <w:color w:val="000000"/>
          <w:sz w:val="28"/>
        </w:rPr>
        <w:t>family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police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), и его согласование со сказуемым.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Глаголы (правильные и неправильные) в видовременных формах действительного залога в изъявительном наклонении (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Future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Future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Continuous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Continuous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Future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in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the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>) и наиболее употребительных формах страдательного залога (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Passive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Passive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).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Конструкция to be going to, формы Future Simple Tense и Present Continuous Tense для выражения будущего действия.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Модальные глаголы и их эквиваленты (can/be able to, could, must/have to, may, might, should, shall, would, will, need).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Неличные формы глагола – инфинитив, герундий, причастие (Participle I и Participle II), причастия в функции определения (Participle I – a playing child, Participle II – a written text).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Определённый, неопределённый и нулевой артикли.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Имена существительные во множественном числе, образованных по правилу, и исключения.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Неисчисляемые имена существительные, имеющие форму только множественного числа.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Притяжательный падеж имён существительных.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Имена прилагательные и наречия в положительной, сравнительной и превосходной степенях, образованных по правилу, и исключения.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Порядок следования нескольких прилагательных (мнение – размер – возраст – цвет – происхождение).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Слова, выражающие количество (many/much, little/a little, few/a few, a lot of).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Личные местоимения в именительном и объектном падежах, притяжательные местоимения (в том числе в абсолютной форме), возвратные, указательные, вопросительные местоимения, неопределённые местоимения и их производные, </w:t>
      </w: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отрицательные местоимения </w:t>
      </w:r>
      <w:r>
        <w:rPr>
          <w:rFonts w:ascii="Times New Roman" w:hAnsi="Times New Roman"/>
          <w:color w:val="000000"/>
          <w:sz w:val="28"/>
        </w:rPr>
        <w:t>none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no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и производные последнего (</w:t>
      </w:r>
      <w:r>
        <w:rPr>
          <w:rFonts w:ascii="Times New Roman" w:hAnsi="Times New Roman"/>
          <w:color w:val="000000"/>
          <w:sz w:val="28"/>
        </w:rPr>
        <w:t>nobody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nothing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и другие).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Количественные и порядковые числительные.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Предлоги места, времени, направления, предлоги, употребляемые с глаголами в страдательном залоге.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Социокультурные знания и умения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Осуществление межличностного и межкультурного общения с использованием знаний о национально-культурных особенностях своей страны и страны/стран изучаемого языка и основных социокультурных элементов речевого поведенческого этикета в англоязычной среде в рамках тематического содержания 11 класса.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Знание и использование в устной и письменной речи наиболее употребительной тематической фоновой лексики и реалий родной страны и страны/стран изучаемого языка при изучении тем: государственное устройство, система образования, страницы истории, национальные и популярные праздники, проведение досуга, этикетные особенности общения, традиции в кулинарии и другие.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Владение основными сведениями о социокультурном портрете и культурном наследии страны/стран, говорящих на английском языке.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Понимание речевых различий в ситуациях официального и неофициального общения в рамках тематического содержания речи и использование лексико-грамматических средств с их учётом.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Развитие умения представлять родную страну/малую родину и страну/страны изучаемого языка (культурные явления и события, достопримечательности, выдающиеся люди: государственные деятели, учёные, писатели, поэты, художники, композиторы, музыканты, спортсмены, актёры и другие).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Компенсаторные умения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Овладение компенсаторными умениями, позволяющими в случае сбоя коммуникации, а также в условиях дефицита языковых средств использовать различные приемы переработки информации: при говорении – переспрос, при говорении и письме – описание/перифраз/толкование, при чтении и аудировании – языковую и контекстуальную догадку.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Развитие умения игнорировать информацию, не являющуюся необходимой, для понимания основного содержания, прочитанного/прослушанного текста или для нахождения в тексте запрашиваемой информации.</w:t>
      </w:r>
    </w:p>
    <w:p w:rsidR="00560821" w:rsidRPr="00690BA6" w:rsidRDefault="00560821">
      <w:pPr>
        <w:rPr>
          <w:lang w:val="ru-RU"/>
        </w:rPr>
        <w:sectPr w:rsidR="00560821" w:rsidRPr="00690BA6" w:rsidSect="009E59C6">
          <w:pgSz w:w="11906" w:h="16383"/>
          <w:pgMar w:top="1134" w:right="850" w:bottom="1134" w:left="567" w:header="720" w:footer="720" w:gutter="0"/>
          <w:cols w:space="720"/>
          <w:docGrid w:linePitch="299"/>
        </w:sectPr>
      </w:pPr>
    </w:p>
    <w:p w:rsidR="00560821" w:rsidRPr="00690BA6" w:rsidRDefault="00690BA6">
      <w:pPr>
        <w:spacing w:after="0" w:line="264" w:lineRule="auto"/>
        <w:ind w:left="120"/>
        <w:jc w:val="both"/>
        <w:rPr>
          <w:lang w:val="ru-RU"/>
        </w:rPr>
      </w:pPr>
      <w:bookmarkStart w:id="2" w:name="block-78697580"/>
      <w:bookmarkEnd w:id="0"/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ПЛАНИРУЕМЫЕ РЕЗУЛЬТАТЫ ОСВОЕНИЯ ПРОГРАММЫ ПО АНГЛИЙСКОМУ ЯЗЫКУ НА УРОВНЕ СРЕДНЕГО ОБЩЕГО ОБРАЗОВАНИЯ</w:t>
      </w:r>
    </w:p>
    <w:p w:rsidR="00560821" w:rsidRPr="00690BA6" w:rsidRDefault="00560821">
      <w:pPr>
        <w:spacing w:after="0" w:line="264" w:lineRule="auto"/>
        <w:ind w:left="120"/>
        <w:jc w:val="both"/>
        <w:rPr>
          <w:lang w:val="ru-RU"/>
        </w:rPr>
      </w:pPr>
    </w:p>
    <w:p w:rsidR="00560821" w:rsidRPr="00690BA6" w:rsidRDefault="00690BA6">
      <w:pPr>
        <w:spacing w:after="0" w:line="264" w:lineRule="auto"/>
        <w:ind w:left="12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560821" w:rsidRPr="00690BA6" w:rsidRDefault="00560821">
      <w:pPr>
        <w:spacing w:after="0" w:line="264" w:lineRule="auto"/>
        <w:ind w:left="120"/>
        <w:jc w:val="both"/>
        <w:rPr>
          <w:lang w:val="ru-RU"/>
        </w:rPr>
      </w:pP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английскому языку на уровне среднего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социокультурными, историческими и духовно-нравственными ценностями, принятыми в обществе правилами и нормами поведения, и способствуют процессам самопознания, самовоспитания и саморазвития, развития внутренней позиции личности, патриотизма, гражданственности, уважения к памяти защитников Отечества и подвигам героев Отечества, закону и правопорядку, человеку труда и старшему поколению, взаимного уважения, бережного отношения к культурному наследию и традициям многонационального народа Российской Федерации, природе и окружающей среде.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обучающимися программы по английскому языку для уровня среднего общего образования должны отражать готовность и способность обучающихся руководствоваться сформированной внутренней позицией личности, системой ценностных ориентаций, позитивных внутренних убеждений, соответствующих традиционным ценностям российского общества, расширение жизненного опыта и опыта деятельности в процессе реализации основных направлений воспитательной деятельности: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английского языка на уровне среднего общего образования у обучающегося будут сформированы следующие личностные результаты: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1) гражданского воспитания: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сформированность гражданской позиции обучающегося как активного и ответственного члена российского общества;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осознание своих конституционных прав и обязанностей, уважение закона и правопорядка;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принятие традиционных национальных, общечеловеческих гуманистических и демократических ценностей;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готовность вести совместную деятельность в интересах гражданского общества, участвовать в самоуправлении в образовательной организации;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умение взаимодействовать с социальными институтами в соответствии с их функциями и назначением;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готовность к гуманитарной и волонтёрской деятельности.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2) патриотического воспитания: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ценностное отношение к государственным символам, историческому и природному наследию, памятникам, традициям народов России и страны/стран изучаемого языка, достижениям России и страны/стран изучаемого языка в науке, искусстве, спорте, технологиях, труде;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идейная убеждённость, готовность к служению и защите Отечества, ответственность за его судьбу.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3) духовно-нравственного воспитания: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осознание духовных ценностей российского народа;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сформированность нравственного сознания, этического поведения;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способность оценивать ситуацию и принимать осознанные решения, ориентируясь на морально-нравственные нормы и ценности;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осознание личного вклада в построение устойчивого будущего;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ответственное отношение к своим родителям, созданию семьи на основе осознанного принятия ценностей семейной жизни в соответствии с традициями народов России.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4) эстетического воспитания: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эстетическое отношение к миру, включая эстетику быта, научного и технического творчества, спорта, труда, общественных отношений;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способность воспринимать различные виды искусства, традиции и творчество своего и других народов, приобщаться к ценностям мировой культуры через источники информации на иностранном (английском) языке, ощущать эмоциональное воздействие искусства;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убеждённость в значимости для личности и общества отечественного и мирового искусства, этнических культурных традиций и народного творчества;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стремление к лучшему осознанию культуры своего народа и готовность содействовать ознакомлению с ней представителей других стран;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готовность к самовыражению в разных видах искусства, стремление проявлять качества творческой личности.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lastRenderedPageBreak/>
        <w:t>5) физического воспитания: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сформированность здорового и безопасного образа жизни, ответственного отношения к своему здоровью;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потребность в физическом совершенствовании, занятиях спортивно-оздоровительной деятельностью;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активное неприятие вредных привычек и иных форм причинения вреда физическому и психическому здоровью.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6) трудового воспитания: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готовность к труду, осознание ценности мастерства, трудолюбие;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интерес к различным сферам профессиональной деятельности, умение совершать осознанный выбор будущей профессии и реализовывать собственные жизненные планы, осознание возможностей самореализации средствами иностранного (английского) языка;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готовность и способность к образованию и самообразованию на протяжении всей жизни, в том числе с использованием изучаемого иностранного языка.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7) экологического воспитания: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планирование и осуществление действий в окружающей среде на основе знания целей устойчивого развития человечества;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активное неприятие действий, приносящих вред окружающей среде;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умение прогнозировать неблагоприятные экологические последствия предпринимаемых действий, предотвращать их;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расширение опыта деятельности экологической направленности.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8) ценности научного познания: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совершенствование языковой и читательской культуры как средства взаимодействия между людьми и познания мира;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осознание ценности научной деятельности, готовность осуществлять проектную и исследовательскую деятельность индивидуально и в группе, с использованием изучаемого иностранного (английского) языка.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В процессе достижения личностных результатов освоения обучающимися программы по английскому языку для уровня среднего общего образования у обучающихся совершенствуется эмоциональный интеллект, предполагающий сформированность: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самосознания, включающего способность понимать своё эмоциональное состояние, видеть направления развития собственной эмоциональной сферы, быть уверенным в себе;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саморегулирования, включающего самоконтроль, умение принимать ответственность за своё поведение, способность адаптироваться к эмоциональным изменениям и проявлять гибкость, быть открытым новому;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внутренней мотивации, включающей стремление к достижению цели и успеху, оптимизм, инициативность, умение действовать, исходя из своих возможностей;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социальных навыков, включающих способность выстраивать отношения с другими людьми, в том числе с представителями страны/стран изучаемого языка, заботиться, проявлять интерес и разрешать конфликты.</w:t>
      </w:r>
    </w:p>
    <w:p w:rsidR="00560821" w:rsidRPr="00690BA6" w:rsidRDefault="00560821">
      <w:pPr>
        <w:spacing w:after="0" w:line="264" w:lineRule="auto"/>
        <w:ind w:left="120"/>
        <w:jc w:val="both"/>
        <w:rPr>
          <w:lang w:val="ru-RU"/>
        </w:rPr>
      </w:pPr>
    </w:p>
    <w:p w:rsidR="00560821" w:rsidRPr="00690BA6" w:rsidRDefault="00690BA6">
      <w:pPr>
        <w:spacing w:after="0" w:line="264" w:lineRule="auto"/>
        <w:ind w:left="12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560821" w:rsidRPr="00690BA6" w:rsidRDefault="00560821">
      <w:pPr>
        <w:spacing w:after="0" w:line="264" w:lineRule="auto"/>
        <w:ind w:left="120"/>
        <w:jc w:val="both"/>
        <w:rPr>
          <w:lang w:val="ru-RU"/>
        </w:rPr>
      </w:pP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английского языка на уровне среднего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 </w:t>
      </w:r>
    </w:p>
    <w:p w:rsidR="00560821" w:rsidRPr="00690BA6" w:rsidRDefault="00560821">
      <w:pPr>
        <w:spacing w:after="0" w:line="264" w:lineRule="auto"/>
        <w:ind w:left="120"/>
        <w:jc w:val="both"/>
        <w:rPr>
          <w:lang w:val="ru-RU"/>
        </w:rPr>
      </w:pPr>
    </w:p>
    <w:p w:rsidR="00560821" w:rsidRPr="00690BA6" w:rsidRDefault="00690BA6">
      <w:pPr>
        <w:spacing w:after="0" w:line="264" w:lineRule="auto"/>
        <w:ind w:left="12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560821" w:rsidRPr="00690BA6" w:rsidRDefault="00560821">
      <w:pPr>
        <w:spacing w:after="0" w:line="264" w:lineRule="auto"/>
        <w:ind w:left="120"/>
        <w:jc w:val="both"/>
        <w:rPr>
          <w:lang w:val="ru-RU"/>
        </w:rPr>
      </w:pPr>
    </w:p>
    <w:p w:rsidR="00560821" w:rsidRPr="00690BA6" w:rsidRDefault="00690BA6">
      <w:pPr>
        <w:spacing w:after="0" w:line="264" w:lineRule="auto"/>
        <w:ind w:left="12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560821" w:rsidRPr="00690BA6" w:rsidRDefault="00690BA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самостоятельно формулировать и актуализировать проблему, рассматривать её всесторонне; </w:t>
      </w:r>
    </w:p>
    <w:p w:rsidR="00560821" w:rsidRPr="00690BA6" w:rsidRDefault="00690BA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или основания для сравнения, классификации и обобщения языковых единиц и языковых явлений изучаемого иностранного языка;</w:t>
      </w:r>
    </w:p>
    <w:p w:rsidR="00560821" w:rsidRPr="00690BA6" w:rsidRDefault="00690BA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определять цели деятельности, задавать параметры и критерии их достижения;</w:t>
      </w:r>
    </w:p>
    <w:p w:rsidR="00560821" w:rsidRPr="00690BA6" w:rsidRDefault="00690BA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выявлять закономерности в языковых явлениях изучаемого иностранного (английского) языка; </w:t>
      </w:r>
    </w:p>
    <w:p w:rsidR="00560821" w:rsidRPr="00690BA6" w:rsidRDefault="00690BA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разрабатывать план решения проблемы с учётом анализа имеющихся материальных и нематериальных ресурсов;</w:t>
      </w:r>
    </w:p>
    <w:p w:rsidR="00560821" w:rsidRPr="00690BA6" w:rsidRDefault="00690BA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вносить коррективы в деятельность, оценивать соответствие результатов целям, оценивать риски последствий деятельности; </w:t>
      </w:r>
    </w:p>
    <w:p w:rsidR="00560821" w:rsidRPr="00690BA6" w:rsidRDefault="00690BA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координировать и выполнять работу в условиях реального, виртуального и комбинированного взаимодействия;</w:t>
      </w:r>
    </w:p>
    <w:p w:rsidR="00560821" w:rsidRPr="00690BA6" w:rsidRDefault="00690BA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развивать креативное мышление при решении жизненных проблем.</w:t>
      </w:r>
    </w:p>
    <w:p w:rsidR="00560821" w:rsidRDefault="00690BA6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исследовательские действия:</w:t>
      </w:r>
    </w:p>
    <w:p w:rsidR="00560821" w:rsidRPr="00690BA6" w:rsidRDefault="00690BA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владеть навыками учебно-исследовательской и проектной деятельности с использованием иностранного (английского) языка, навыками разрешения проблем; способностью и готовностью к самостоятельному поиску методов решения практических задач, применению различных методов познания; </w:t>
      </w:r>
    </w:p>
    <w:p w:rsidR="00560821" w:rsidRPr="00690BA6" w:rsidRDefault="00690BA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осуществлять различные виды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проектов; </w:t>
      </w:r>
    </w:p>
    <w:p w:rsidR="00560821" w:rsidRPr="00690BA6" w:rsidRDefault="00690BA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владеть научной лингвистической терминологией и ключевыми понятиями;</w:t>
      </w:r>
    </w:p>
    <w:p w:rsidR="00560821" w:rsidRPr="00690BA6" w:rsidRDefault="00690BA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ставить и формулировать собственные задачи в образовательной деятельности и жизненных ситуациях;</w:t>
      </w:r>
    </w:p>
    <w:p w:rsidR="00560821" w:rsidRPr="00690BA6" w:rsidRDefault="00690BA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выявлять причинно-следственные связи и актуализировать задачу, выдвигать гипотезу её решения, находить аргументы для доказательства своих утверждений, задавать параметры и критерии решения;</w:t>
      </w:r>
    </w:p>
    <w:p w:rsidR="00560821" w:rsidRPr="00690BA6" w:rsidRDefault="00690BA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анализировать полученные в ходе решения задачи результаты, критически оценивать их достоверность, прогнозировать изменение в новых условиях;</w:t>
      </w:r>
    </w:p>
    <w:p w:rsidR="00560821" w:rsidRPr="00690BA6" w:rsidRDefault="00690BA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давать оценку новым ситуациям, оценивать приобретённый опыт;</w:t>
      </w:r>
    </w:p>
    <w:p w:rsidR="00560821" w:rsidRPr="00690BA6" w:rsidRDefault="00690BA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осуществлять целенаправленный поиск переноса средств и способов действия в профессиональную среду;</w:t>
      </w:r>
    </w:p>
    <w:p w:rsidR="00560821" w:rsidRPr="00690BA6" w:rsidRDefault="00690BA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уметь переносить знания в познавательную и практическую области жизнедеятельности;</w:t>
      </w:r>
    </w:p>
    <w:p w:rsidR="00560821" w:rsidRPr="00690BA6" w:rsidRDefault="00690BA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уметь интегрировать знания из разных предметных областей; </w:t>
      </w:r>
    </w:p>
    <w:p w:rsidR="00560821" w:rsidRPr="00690BA6" w:rsidRDefault="00690BA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выдвигать новые идеи, предлагать оригинальные подходы и решения; </w:t>
      </w:r>
    </w:p>
    <w:p w:rsidR="00560821" w:rsidRPr="00690BA6" w:rsidRDefault="00690BA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ставить проблемы и задачи, допускающие альтернативных решений.</w:t>
      </w:r>
    </w:p>
    <w:p w:rsidR="00560821" w:rsidRDefault="00690BA6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560821" w:rsidRPr="00690BA6" w:rsidRDefault="00690BA6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владеть навыками получения информации из источников разных типов, в том числе на иностранном (английском) языке, самостоятельно осуществлять поиск, анализ, систематизацию и интерпретацию информации различных видов и форм представления;</w:t>
      </w:r>
    </w:p>
    <w:p w:rsidR="00560821" w:rsidRPr="00690BA6" w:rsidRDefault="00690BA6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создавать тексты на иностранном (английском) языке в различных форматах с учётом назначения информации и целевой аудитории, выбирая оптимальную форму представления и визуализации (текст, таблица, схема, диаграмма и другие);</w:t>
      </w:r>
    </w:p>
    <w:p w:rsidR="00560821" w:rsidRPr="00690BA6" w:rsidRDefault="00690BA6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оценивать достоверность информации, её соответствие морально-этическим нормам; </w:t>
      </w:r>
    </w:p>
    <w:p w:rsidR="00560821" w:rsidRPr="00690BA6" w:rsidRDefault="00690BA6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:rsidR="00560821" w:rsidRPr="00690BA6" w:rsidRDefault="00690BA6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владеть навыками распознавания и защиты информации, информационной безопасности личности.</w:t>
      </w:r>
    </w:p>
    <w:p w:rsidR="00560821" w:rsidRPr="00690BA6" w:rsidRDefault="00560821">
      <w:pPr>
        <w:spacing w:after="0" w:line="264" w:lineRule="auto"/>
        <w:ind w:left="120"/>
        <w:jc w:val="both"/>
        <w:rPr>
          <w:lang w:val="ru-RU"/>
        </w:rPr>
      </w:pPr>
    </w:p>
    <w:p w:rsidR="00560821" w:rsidRPr="00690BA6" w:rsidRDefault="00690BA6">
      <w:pPr>
        <w:spacing w:after="0" w:line="264" w:lineRule="auto"/>
        <w:ind w:left="12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560821" w:rsidRPr="00690BA6" w:rsidRDefault="00560821">
      <w:pPr>
        <w:spacing w:after="0" w:line="264" w:lineRule="auto"/>
        <w:ind w:left="120"/>
        <w:jc w:val="both"/>
        <w:rPr>
          <w:lang w:val="ru-RU"/>
        </w:rPr>
      </w:pPr>
    </w:p>
    <w:p w:rsidR="00560821" w:rsidRPr="00690BA6" w:rsidRDefault="00690BA6">
      <w:pPr>
        <w:spacing w:after="0" w:line="264" w:lineRule="auto"/>
        <w:ind w:left="12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560821" w:rsidRPr="00690BA6" w:rsidRDefault="00690BA6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осуществлять коммуникации во всех сферах жизни;</w:t>
      </w:r>
    </w:p>
    <w:p w:rsidR="00560821" w:rsidRPr="00690BA6" w:rsidRDefault="00690BA6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</w:r>
    </w:p>
    <w:p w:rsidR="00560821" w:rsidRPr="00690BA6" w:rsidRDefault="00690BA6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владеть различными способами общения и взаимодействия на иностранном (английском) языке, аргументированно вести диалог и полилог, уметь смягчать конфликтные ситуации;</w:t>
      </w:r>
    </w:p>
    <w:p w:rsidR="00560821" w:rsidRPr="00690BA6" w:rsidRDefault="00690BA6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развёрнуто и логично излагать свою точку зрения с использованием языковых средств.</w:t>
      </w:r>
    </w:p>
    <w:p w:rsidR="00560821" w:rsidRPr="00690BA6" w:rsidRDefault="00560821">
      <w:pPr>
        <w:spacing w:after="0" w:line="264" w:lineRule="auto"/>
        <w:ind w:left="120"/>
        <w:jc w:val="both"/>
        <w:rPr>
          <w:lang w:val="ru-RU"/>
        </w:rPr>
      </w:pPr>
    </w:p>
    <w:p w:rsidR="00560821" w:rsidRDefault="00690BA6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</w:t>
      </w:r>
    </w:p>
    <w:p w:rsidR="00560821" w:rsidRDefault="00560821">
      <w:pPr>
        <w:spacing w:after="0" w:line="264" w:lineRule="auto"/>
        <w:ind w:left="120"/>
        <w:jc w:val="both"/>
      </w:pPr>
    </w:p>
    <w:p w:rsidR="00560821" w:rsidRDefault="00690BA6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Самоорганизация</w:t>
      </w:r>
    </w:p>
    <w:p w:rsidR="00560821" w:rsidRPr="00690BA6" w:rsidRDefault="00690BA6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</w:r>
    </w:p>
    <w:p w:rsidR="00560821" w:rsidRPr="00690BA6" w:rsidRDefault="00690BA6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самостоятельно составлять план решения проблемы с учётом имеющихся ресурсов, собственных возможностей и предпочтений;</w:t>
      </w:r>
    </w:p>
    <w:p w:rsidR="00560821" w:rsidRDefault="00690BA6">
      <w:pPr>
        <w:numPr>
          <w:ilvl w:val="0"/>
          <w:numId w:val="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давать оценку новым ситуациям;</w:t>
      </w:r>
    </w:p>
    <w:p w:rsidR="00560821" w:rsidRPr="00690BA6" w:rsidRDefault="00690BA6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делать осознанный выбор, аргументировать его, брать ответственность за решение;</w:t>
      </w:r>
    </w:p>
    <w:p w:rsidR="00560821" w:rsidRDefault="00690BA6">
      <w:pPr>
        <w:numPr>
          <w:ilvl w:val="0"/>
          <w:numId w:val="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оценивать приобретённый опыт;</w:t>
      </w:r>
    </w:p>
    <w:p w:rsidR="00560821" w:rsidRPr="00690BA6" w:rsidRDefault="00690BA6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уровень.</w:t>
      </w:r>
    </w:p>
    <w:p w:rsidR="00560821" w:rsidRDefault="00690BA6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Самоконтроль</w:t>
      </w:r>
    </w:p>
    <w:p w:rsidR="00560821" w:rsidRDefault="00690BA6">
      <w:pPr>
        <w:numPr>
          <w:ilvl w:val="0"/>
          <w:numId w:val="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давать оценку новым ситуациям; </w:t>
      </w:r>
    </w:p>
    <w:p w:rsidR="00560821" w:rsidRPr="00690BA6" w:rsidRDefault="00690BA6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владеть навыками познавательной рефлексии как осознания совершаемых действий и мыслительных процессов, их результатов и оснований; </w:t>
      </w:r>
    </w:p>
    <w:p w:rsidR="00560821" w:rsidRPr="00690BA6" w:rsidRDefault="00690BA6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использовать приёмы рефлексии для оценки ситуации, выбора верного решения;</w:t>
      </w:r>
    </w:p>
    <w:p w:rsidR="00560821" w:rsidRPr="00690BA6" w:rsidRDefault="00690BA6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оценивать соответствие создаваемого устного/письменного текста на иностранном (английском) языке выполняемой коммуникативной задаче; </w:t>
      </w:r>
    </w:p>
    <w:p w:rsidR="00560821" w:rsidRPr="00690BA6" w:rsidRDefault="00690BA6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вносить коррективы в созданный речевой продукт в случае необходимости; </w:t>
      </w:r>
    </w:p>
    <w:p w:rsidR="00560821" w:rsidRPr="00690BA6" w:rsidRDefault="00690BA6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оценивать риски и своевременно принимать решения по их снижению;</w:t>
      </w:r>
    </w:p>
    <w:p w:rsidR="00560821" w:rsidRPr="00690BA6" w:rsidRDefault="00690BA6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принимать мотивы и аргументы других при анализе результатов деятельности;</w:t>
      </w:r>
    </w:p>
    <w:p w:rsidR="00560821" w:rsidRPr="00690BA6" w:rsidRDefault="00690BA6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принимать себя, понимая свои недостатки и достоинства;</w:t>
      </w:r>
    </w:p>
    <w:p w:rsidR="00560821" w:rsidRPr="00690BA6" w:rsidRDefault="00690BA6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принимать мотивы и аргументы других при анализе результатов деятельности;</w:t>
      </w:r>
    </w:p>
    <w:p w:rsidR="00560821" w:rsidRPr="00690BA6" w:rsidRDefault="00690BA6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признавать своё право и право других на ошибку;</w:t>
      </w:r>
    </w:p>
    <w:p w:rsidR="00560821" w:rsidRPr="00690BA6" w:rsidRDefault="00690BA6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развивать способность понимать мир с позиции другого человека.</w:t>
      </w:r>
    </w:p>
    <w:p w:rsidR="00560821" w:rsidRDefault="00690BA6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Совместная деятельность</w:t>
      </w:r>
    </w:p>
    <w:p w:rsidR="00560821" w:rsidRPr="00690BA6" w:rsidRDefault="00690BA6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работы;</w:t>
      </w:r>
    </w:p>
    <w:p w:rsidR="00560821" w:rsidRPr="00690BA6" w:rsidRDefault="00690BA6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выбирать тематику и методы совместных действий с учётом общих интересов, и возможностей каждого члена коллектива; </w:t>
      </w:r>
    </w:p>
    <w:p w:rsidR="00560821" w:rsidRPr="00690BA6" w:rsidRDefault="00690BA6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принимать цели совместной деятельности, организовывать и координировать действия по её достижению: составлять план </w:t>
      </w: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действий, распределять роли с учётом мнений участников, обсуждать результаты совместной работы; </w:t>
      </w:r>
    </w:p>
    <w:p w:rsidR="00560821" w:rsidRPr="00690BA6" w:rsidRDefault="00690BA6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и каждого участника команды в общий результат по разработанным критериям;</w:t>
      </w:r>
    </w:p>
    <w:p w:rsidR="00560821" w:rsidRPr="00690BA6" w:rsidRDefault="00690BA6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предлагать новые проекты, оценивать идеи с позиции новизны, оригинальности, практической значимости.</w:t>
      </w:r>
    </w:p>
    <w:p w:rsidR="00560821" w:rsidRPr="00690BA6" w:rsidRDefault="00560821">
      <w:pPr>
        <w:spacing w:after="0" w:line="264" w:lineRule="auto"/>
        <w:ind w:left="120"/>
        <w:jc w:val="both"/>
        <w:rPr>
          <w:lang w:val="ru-RU"/>
        </w:rPr>
      </w:pPr>
    </w:p>
    <w:p w:rsidR="00560821" w:rsidRPr="00690BA6" w:rsidRDefault="00690BA6">
      <w:pPr>
        <w:spacing w:after="0" w:line="264" w:lineRule="auto"/>
        <w:ind w:left="120"/>
        <w:jc w:val="both"/>
        <w:rPr>
          <w:lang w:val="ru-RU"/>
        </w:rPr>
      </w:pPr>
      <w:r w:rsidRPr="00690BA6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560821" w:rsidRPr="00690BA6" w:rsidRDefault="00560821">
      <w:pPr>
        <w:spacing w:after="0" w:line="264" w:lineRule="auto"/>
        <w:ind w:left="120"/>
        <w:jc w:val="both"/>
        <w:rPr>
          <w:lang w:val="ru-RU"/>
        </w:rPr>
      </w:pP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Предметные результаты по английскому языку ориентированы на применение знаний, умений и навыков в учебных ситуациях и реальных жизненных условиях, должны отражать сформированность иноязычной коммуникативной компетенции на пороговом уровне в совокупности её составляющих – речевой, языковой, социокультурной, компенсаторной, метапредметной.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К концу </w:t>
      </w:r>
      <w:r w:rsidRPr="00690BA6">
        <w:rPr>
          <w:rFonts w:ascii="Times New Roman" w:hAnsi="Times New Roman"/>
          <w:b/>
          <w:i/>
          <w:color w:val="000000"/>
          <w:sz w:val="28"/>
          <w:lang w:val="ru-RU"/>
        </w:rPr>
        <w:t>10 класса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обучающийся научится: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1) владеть основными видами речевой деятельности: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говорение: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вести разные виды диалога (диалог этикетного характера, диалог-побуждение к действию, диалог-расспрос, диалог-обмен мнениями, комбинированный диалог) в стандартных ситуациях неофициального и официального общения в рамках отобранного тематического содержания речи с вербальными и/или зрительными опорами с соблюдением норм речевого этикета, принятых в стране/странах изучаемого языка (8 реплик со стороны каждого собеседника);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создавать устные связные монологические высказывания (описание/характеристика, повествование/сообщение, рассуждение) с изложением своего мнения и краткой аргументацией с вербальными и/или зрительными опорами или без опор в рамках отобранного тематического содержания речи;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излагать основное содержание прочитанного/прослушанного текста с выражением своего отношения (объём монологического высказывания – до 14 фраз);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устно излагать результаты выполненной проектной работы (объём – до 14 фраз).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аудирование: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воспринимать на слух и понимать аутентичные тексты, содержащие отдельные неизученные языковые явления, с разной глубиной проникновения в содержание текста: с пониманием основного содержания, с </w:t>
      </w: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пониманием нужной/интересующей/запрашиваемой информации (время звучания текста/текстов для аудирования – до 2,5 минут).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смысловое чтение: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читать про себя и понимать несложные аутентичные тексты разного вида, жанра и стиля, содержащие отдельные неизученные языковые явления, с различной̆ глубиной̆ проникновения в содержание текста: с пониманием основного содержания, с пониманием нужной/интересующей/запрашиваемой информации, с полным пониманием прочитанного (объём текста/текстов для чтения – 500–700 слов);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читать про себя и устанавливать причинно-следственную взаимосвязь изложенных в тексте фактов и событий;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читать про себя несплошные тексты (таблицы, диаграммы, графики и другие) и понимать представленную в них информацию.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письменная речь: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заполнять анкеты и формуляры, сообщая о себе основные сведения, в соответствии с нормами, принятыми в стране/странах изучаемого языка;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писать резюме (</w:t>
      </w:r>
      <w:r>
        <w:rPr>
          <w:rFonts w:ascii="Times New Roman" w:hAnsi="Times New Roman"/>
          <w:color w:val="000000"/>
          <w:sz w:val="28"/>
        </w:rPr>
        <w:t>CV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 с сообщением основных сведений о себе в соответствии с нормами, принятыми в стране/странах изучаемого языка;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писать электронное сообщение личного характера, соблюдая речевой этикет, принятый в стране/странах изучаемого языка (объём сообщения – до 130 слов);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создавать письменные высказывания на основе плана, иллюстрации, таблицы, диаграммы и/или прочитанного/прослушанного текста с использованием образца (объём высказывания – до 150 слов);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заполнять таблицу, кратко фиксируя содержание прочитанного/ прослушанного текста или дополняя информацию в таблице, письменно представлять результаты выполненной проектной работы (объём – до 150 слов).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2) владеть фонетическими навыками: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различать на слух, без ошибок, ведущих к сбою коммуникации, произносить слова с правильным ударением и фразы с соблюдением их ритмико-интонационных особенностей, в том числе применять правило отсутствия фразового ударения на служебных словах;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выразительно читать вслух небольшие тексты объёмом до 140 слов, построенные на изученном языковом материале, с соблюдением правил чтения и соответствующей интонацией, демонстрируя понимание содержания текста;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владеть орфографическими навыками: правильно писать изученные слова;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 xml:space="preserve">3)владеть пунктуационными навыками: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использовать запятую при перечислении, обращении и при выделении вводных слов; апостроф, точку, вопросительный и восклицательный знаки; не ставить точку после заголовка; пунктуационно правильно оформлять прямую речь; пунктуационно правильно оформлять электронное сообщение личного характера;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распознавать в устной речи и письменном тексте 1400 лексических единиц (слов, фразовых глаголов, словосочетаний, речевых клише, средств логической связи) и правильно употреблять в устной и письменной речи 1300 лексических единиц, обслуживающих ситуации общения в рамках тематического содержания речи, с соблюдением существующей в английском языке нормы лексической сочетаемости.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4) распознавать и употреблять в устной и письменной речи: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родственные слова, образованные с использованием аффиксации: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глаголы при помощи префиксов </w:t>
      </w:r>
      <w:r>
        <w:rPr>
          <w:rFonts w:ascii="Times New Roman" w:hAnsi="Times New Roman"/>
          <w:color w:val="000000"/>
          <w:sz w:val="28"/>
        </w:rPr>
        <w:t>dis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mis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over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under</w:t>
      </w:r>
      <w:r w:rsidRPr="00690BA6">
        <w:rPr>
          <w:rFonts w:ascii="Times New Roman" w:hAnsi="Times New Roman"/>
          <w:color w:val="000000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z w:val="28"/>
        </w:rPr>
        <w:t>ise</w:t>
      </w:r>
      <w:r w:rsidRPr="00690BA6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ize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имена существительные при помощи префиксов un-, in-/im- и суффиксов -ance/-ence, -er/-or, -ing, -ist, -ity, -ment, -ness, -sion/-tion, -ship;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имена прилагательные при помощи префиксов un-, in-/im-, inter-, non- и суффиксов -able/-ible, -al, -ed, -ese, -ful, -ian/-an, -ing, -ish, -ive, -less, -ly, -ous, -y;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наречия при помощи префиксов </w:t>
      </w:r>
      <w:r>
        <w:rPr>
          <w:rFonts w:ascii="Times New Roman" w:hAnsi="Times New Roman"/>
          <w:color w:val="000000"/>
          <w:sz w:val="28"/>
        </w:rPr>
        <w:t>un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</w:t>
      </w:r>
      <w:r w:rsidRPr="00690BA6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im</w:t>
      </w:r>
      <w:r w:rsidRPr="00690BA6">
        <w:rPr>
          <w:rFonts w:ascii="Times New Roman" w:hAnsi="Times New Roman"/>
          <w:color w:val="000000"/>
          <w:sz w:val="28"/>
          <w:lang w:val="ru-RU"/>
        </w:rPr>
        <w:t>-, и суффикса -</w:t>
      </w:r>
      <w:r>
        <w:rPr>
          <w:rFonts w:ascii="Times New Roman" w:hAnsi="Times New Roman"/>
          <w:color w:val="000000"/>
          <w:sz w:val="28"/>
        </w:rPr>
        <w:t>ly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числительные при помощи суффиксов -</w:t>
      </w:r>
      <w:r>
        <w:rPr>
          <w:rFonts w:ascii="Times New Roman" w:hAnsi="Times New Roman"/>
          <w:color w:val="000000"/>
          <w:sz w:val="28"/>
        </w:rPr>
        <w:t>teen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ty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th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 xml:space="preserve">с использованием словосложения: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сложные существительные путём соединения основ существительных (</w:t>
      </w:r>
      <w:r>
        <w:rPr>
          <w:rFonts w:ascii="Times New Roman" w:hAnsi="Times New Roman"/>
          <w:color w:val="000000"/>
          <w:sz w:val="28"/>
        </w:rPr>
        <w:t>football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сложные существительные путём соединения основы прилагательного с основой существительного (</w:t>
      </w:r>
      <w:r>
        <w:rPr>
          <w:rFonts w:ascii="Times New Roman" w:hAnsi="Times New Roman"/>
          <w:color w:val="000000"/>
          <w:sz w:val="28"/>
        </w:rPr>
        <w:t>bluebell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сложные существительные путём соединения основ существительных с предлогом (</w:t>
      </w:r>
      <w:r>
        <w:rPr>
          <w:rFonts w:ascii="Times New Roman" w:hAnsi="Times New Roman"/>
          <w:color w:val="000000"/>
          <w:sz w:val="28"/>
        </w:rPr>
        <w:t>father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in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law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сложные прилагательные путём соединения основы прилагательного/числительного с основой существительного с добавлением суффикса -</w:t>
      </w:r>
      <w:r>
        <w:rPr>
          <w:rFonts w:ascii="Times New Roman" w:hAnsi="Times New Roman"/>
          <w:color w:val="000000"/>
          <w:sz w:val="28"/>
        </w:rPr>
        <w:t>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blue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eyed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eight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legged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сложных прилагательные путём соединения наречия с основой причастия </w:t>
      </w:r>
      <w:r>
        <w:rPr>
          <w:rFonts w:ascii="Times New Roman" w:hAnsi="Times New Roman"/>
          <w:color w:val="000000"/>
          <w:sz w:val="28"/>
        </w:rPr>
        <w:t>II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well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behaved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сложные прилагательные путём соединения основы прилагательного с основой причастия </w:t>
      </w:r>
      <w:r>
        <w:rPr>
          <w:rFonts w:ascii="Times New Roman" w:hAnsi="Times New Roman"/>
          <w:color w:val="000000"/>
          <w:sz w:val="28"/>
        </w:rPr>
        <w:t>I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nice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looking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>с использованием конверсии: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образование имён существительных от неопределённых форм глаголов (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run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a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run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имён существительных от прилагательных (</w:t>
      </w:r>
      <w:r>
        <w:rPr>
          <w:rFonts w:ascii="Times New Roman" w:hAnsi="Times New Roman"/>
          <w:color w:val="000000"/>
          <w:sz w:val="28"/>
        </w:rPr>
        <w:t>rich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people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the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rich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глаголов от имён существительных (</w:t>
      </w:r>
      <w:r>
        <w:rPr>
          <w:rFonts w:ascii="Times New Roman" w:hAnsi="Times New Roman"/>
          <w:color w:val="000000"/>
          <w:sz w:val="28"/>
        </w:rPr>
        <w:t>a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hand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hand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глаголов от имён прилагательных (</w:t>
      </w:r>
      <w:r>
        <w:rPr>
          <w:rFonts w:ascii="Times New Roman" w:hAnsi="Times New Roman"/>
          <w:color w:val="000000"/>
          <w:sz w:val="28"/>
        </w:rPr>
        <w:t>cool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cool</w:t>
      </w:r>
      <w:r w:rsidRPr="00690BA6">
        <w:rPr>
          <w:rFonts w:ascii="Times New Roman" w:hAnsi="Times New Roman"/>
          <w:color w:val="000000"/>
          <w:sz w:val="28"/>
          <w:lang w:val="ru-RU"/>
        </w:rPr>
        <w:t>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имена прилагательные на -</w:t>
      </w:r>
      <w:r>
        <w:rPr>
          <w:rFonts w:ascii="Times New Roman" w:hAnsi="Times New Roman"/>
          <w:color w:val="000000"/>
          <w:sz w:val="28"/>
        </w:rPr>
        <w:t>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и -</w:t>
      </w:r>
      <w:r>
        <w:rPr>
          <w:rFonts w:ascii="Times New Roman" w:hAnsi="Times New Roman"/>
          <w:color w:val="000000"/>
          <w:sz w:val="28"/>
        </w:rPr>
        <w:t>ing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excited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exciting</w:t>
      </w:r>
      <w:r w:rsidRPr="00690BA6">
        <w:rPr>
          <w:rFonts w:ascii="Times New Roman" w:hAnsi="Times New Roman"/>
          <w:color w:val="000000"/>
          <w:sz w:val="28"/>
          <w:lang w:val="ru-RU"/>
        </w:rPr>
        <w:t>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изученные многозначные лексические единицы, синонимы, антонимы, интернациональные слова, наиболее частотные фразовые глаголы, сокращения и аббревиатуры;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различные средства связи для обеспечения целостности и логичности устного/письменного высказывания;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знать и понимать особенности структуры простых и сложных предложений и различных коммуникативных типов предложений английского языка;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предложения, в том числе с несколькими обстоятельствами, следующими в определённом порядке;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с начальным </w:t>
      </w:r>
      <w:r>
        <w:rPr>
          <w:rFonts w:ascii="Times New Roman" w:hAnsi="Times New Roman"/>
          <w:color w:val="000000"/>
          <w:sz w:val="28"/>
        </w:rPr>
        <w:t>It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с начальным </w:t>
      </w:r>
      <w:r>
        <w:rPr>
          <w:rFonts w:ascii="Times New Roman" w:hAnsi="Times New Roman"/>
          <w:color w:val="000000"/>
          <w:sz w:val="28"/>
        </w:rPr>
        <w:t>There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+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be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с глагольными конструкциями, содержащими глаголы-связки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be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look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seem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feel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</w:t>
      </w:r>
      <w:r>
        <w:rPr>
          <w:rFonts w:ascii="Times New Roman" w:hAnsi="Times New Roman"/>
          <w:color w:val="000000"/>
          <w:sz w:val="28"/>
        </w:rPr>
        <w:t>c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о сложным дополнением – </w:t>
      </w:r>
      <w:r>
        <w:rPr>
          <w:rFonts w:ascii="Times New Roman" w:hAnsi="Times New Roman"/>
          <w:color w:val="000000"/>
          <w:sz w:val="28"/>
        </w:rPr>
        <w:t>Complex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Object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сложносочинённые предложения с сочинительными союзами </w:t>
      </w:r>
      <w:r>
        <w:rPr>
          <w:rFonts w:ascii="Times New Roman" w:hAnsi="Times New Roman"/>
          <w:color w:val="000000"/>
          <w:sz w:val="28"/>
        </w:rPr>
        <w:t>and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but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or</w:t>
      </w:r>
      <w:r w:rsidRPr="00690BA6">
        <w:rPr>
          <w:rFonts w:ascii="Times New Roman" w:hAnsi="Times New Roman"/>
          <w:color w:val="000000"/>
          <w:sz w:val="28"/>
          <w:lang w:val="ru-RU"/>
        </w:rPr>
        <w:t>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союзами и союзными словами </w:t>
      </w:r>
      <w:r>
        <w:rPr>
          <w:rFonts w:ascii="Times New Roman" w:hAnsi="Times New Roman"/>
          <w:color w:val="000000"/>
          <w:sz w:val="28"/>
        </w:rPr>
        <w:t>because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if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what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why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how</w:t>
      </w:r>
      <w:r w:rsidRPr="00690BA6">
        <w:rPr>
          <w:rFonts w:ascii="Times New Roman" w:hAnsi="Times New Roman"/>
          <w:color w:val="000000"/>
          <w:sz w:val="28"/>
          <w:lang w:val="ru-RU"/>
        </w:rPr>
        <w:t>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определительными придаточными с союзными словами </w:t>
      </w:r>
      <w:r>
        <w:rPr>
          <w:rFonts w:ascii="Times New Roman" w:hAnsi="Times New Roman"/>
          <w:color w:val="000000"/>
          <w:sz w:val="28"/>
        </w:rPr>
        <w:t>who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which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that</w:t>
      </w:r>
      <w:r w:rsidRPr="00690BA6">
        <w:rPr>
          <w:rFonts w:ascii="Times New Roman" w:hAnsi="Times New Roman"/>
          <w:color w:val="000000"/>
          <w:sz w:val="28"/>
          <w:lang w:val="ru-RU"/>
        </w:rPr>
        <w:t>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союзными словами </w:t>
      </w:r>
      <w:r>
        <w:rPr>
          <w:rFonts w:ascii="Times New Roman" w:hAnsi="Times New Roman"/>
          <w:color w:val="000000"/>
          <w:sz w:val="28"/>
        </w:rPr>
        <w:t>whoever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whatever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however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whenever</w:t>
      </w:r>
      <w:r w:rsidRPr="00690BA6">
        <w:rPr>
          <w:rFonts w:ascii="Times New Roman" w:hAnsi="Times New Roman"/>
          <w:color w:val="000000"/>
          <w:sz w:val="28"/>
          <w:lang w:val="ru-RU"/>
        </w:rPr>
        <w:t>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условные предложения с глаголами в изъявительном наклонении (</w:t>
      </w:r>
      <w:r>
        <w:rPr>
          <w:rFonts w:ascii="Times New Roman" w:hAnsi="Times New Roman"/>
          <w:color w:val="000000"/>
          <w:sz w:val="28"/>
        </w:rPr>
        <w:t>Conditional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0, </w:t>
      </w:r>
      <w:r>
        <w:rPr>
          <w:rFonts w:ascii="Times New Roman" w:hAnsi="Times New Roman"/>
          <w:color w:val="000000"/>
          <w:sz w:val="28"/>
        </w:rPr>
        <w:t>Conditional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</w:t>
      </w:r>
      <w:r w:rsidRPr="00690BA6">
        <w:rPr>
          <w:rFonts w:ascii="Times New Roman" w:hAnsi="Times New Roman"/>
          <w:color w:val="000000"/>
          <w:sz w:val="28"/>
          <w:lang w:val="ru-RU"/>
        </w:rPr>
        <w:t>) и с глаголами в сослагательном наклонении (</w:t>
      </w:r>
      <w:r>
        <w:rPr>
          <w:rFonts w:ascii="Times New Roman" w:hAnsi="Times New Roman"/>
          <w:color w:val="000000"/>
          <w:sz w:val="28"/>
        </w:rPr>
        <w:t>Conditional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II</w:t>
      </w:r>
      <w:r w:rsidRPr="00690BA6">
        <w:rPr>
          <w:rFonts w:ascii="Times New Roman" w:hAnsi="Times New Roman"/>
          <w:color w:val="000000"/>
          <w:sz w:val="28"/>
          <w:lang w:val="ru-RU"/>
        </w:rPr>
        <w:t>);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все типы вопросительных предложений (общий, специальный, альтернативный, разделительный вопросы в Present/Past/Future Simple Tense, </w:t>
      </w:r>
      <w:r>
        <w:rPr>
          <w:rFonts w:ascii="Times New Roman" w:hAnsi="Times New Roman"/>
          <w:color w:val="000000"/>
          <w:sz w:val="28"/>
        </w:rPr>
        <w:lastRenderedPageBreak/>
        <w:t xml:space="preserve">Present/Past Continuous Tense, Present/Past Perfect Tense, Present Perfect Continuous Tense);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повествовательные, вопросительные и побудительные предложения в косвенной речи в настоящем и прошедшем времени, согласование времён в рамках сложного предложения;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модальные глаголы в косвенной речи в настоящем и прошедшем времени;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предложения с конструкциями as … as, not so … as, both … and …, either … or, neither … nor;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с </w:t>
      </w:r>
      <w:r>
        <w:rPr>
          <w:rFonts w:ascii="Times New Roman" w:hAnsi="Times New Roman"/>
          <w:color w:val="000000"/>
          <w:sz w:val="28"/>
        </w:rPr>
        <w:t>I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wish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конструкции с глаголами на -</w:t>
      </w:r>
      <w:r>
        <w:rPr>
          <w:rFonts w:ascii="Times New Roman" w:hAnsi="Times New Roman"/>
          <w:color w:val="000000"/>
          <w:sz w:val="28"/>
        </w:rPr>
        <w:t>ing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: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love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hate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doing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smth</w:t>
      </w:r>
      <w:r w:rsidRPr="00690BA6">
        <w:rPr>
          <w:rFonts w:ascii="Times New Roman" w:hAnsi="Times New Roman"/>
          <w:color w:val="000000"/>
          <w:sz w:val="28"/>
          <w:lang w:val="ru-RU"/>
        </w:rPr>
        <w:t>;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c глаголами to stop, to remember, to forget (разница в значении to stop doing smth и to stop to do smth);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конструкция It takes me … to do smth;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конструкция </w:t>
      </w:r>
      <w:r>
        <w:rPr>
          <w:rFonts w:ascii="Times New Roman" w:hAnsi="Times New Roman"/>
          <w:color w:val="000000"/>
          <w:sz w:val="28"/>
        </w:rPr>
        <w:t>used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+ инфинитив глагола;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be/get used to smth, be/get used to doing smth;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I prefer, I’d prefer, I’d rather prefer, выражающие предпочтение, а также конструкций I’d rather, You’d better;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подлежащее, выраженное собирательным существительным (</w:t>
      </w:r>
      <w:r>
        <w:rPr>
          <w:rFonts w:ascii="Times New Roman" w:hAnsi="Times New Roman"/>
          <w:color w:val="000000"/>
          <w:sz w:val="28"/>
        </w:rPr>
        <w:t>family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police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), и его согласование со сказуемым;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глаголы (правильные и неправильные) в видовременных формах действительного залога в изъявительном наклонении (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Future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Future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Continuous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Continuous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Future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in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the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>) и наиболее употребительных формах страдательного залога (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Passive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Passive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конструкция to be going to, формы Future Simple Tense и Present Continuous Tense для выражения будущего действия;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модальные глаголы и их эквиваленты (can/be able to, could, must/have to, may, might, should, shall, would, will, need);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неличные формы глагола – инфинитив, герундий, причастие (Participle I и Participle II), причастия в функции определения (Participle I – a playing child, Participle II – a written text);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определённый, неопределённый и нулевой артикли;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имена существительные во множественном числе, образованных по правилу, и исключения;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неисчисляемые имена существительные, имеющие форму только множественного числа;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притяжательный падеж имён существительных;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имена прилагательные и наречия в положительной, сравнительной и превосходной степенях, образованных по правилу, и исключения;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порядок следования нескольких прилагательных (мнение – размер – возраст – цвет – происхождение);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слова, выражающие количество (many/much, little/a little, few/a few, a lot of);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личные местоимения в именительном и объектном падежах, притяжательные местоимения (в том числе в абсолютной форме), возвратные, указательные, вопросительные местоимения;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неопределённые местоимения и их производные, отрицательные местоимения </w:t>
      </w:r>
      <w:r>
        <w:rPr>
          <w:rFonts w:ascii="Times New Roman" w:hAnsi="Times New Roman"/>
          <w:color w:val="000000"/>
          <w:sz w:val="28"/>
        </w:rPr>
        <w:t>none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no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и производные последнего (</w:t>
      </w:r>
      <w:r>
        <w:rPr>
          <w:rFonts w:ascii="Times New Roman" w:hAnsi="Times New Roman"/>
          <w:color w:val="000000"/>
          <w:sz w:val="28"/>
        </w:rPr>
        <w:t>nobody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nothing</w:t>
      </w:r>
      <w:r w:rsidRPr="00690BA6">
        <w:rPr>
          <w:rFonts w:ascii="Times New Roman" w:hAnsi="Times New Roman"/>
          <w:color w:val="000000"/>
          <w:sz w:val="28"/>
          <w:lang w:val="ru-RU"/>
        </w:rPr>
        <w:t>, и другие);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количественные и порядковые числительные;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предлоги места, времени, направления, предлоги, употребляемые с глаголами в страдательном залоге.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5) владеть социокультурными знаниями и умениями: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знать/понимать речевые различия в ситуациях официального и неофициального общения в рамках тематического содержания речи и использовать лексико-грамматические средства с учётом этих различий;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знать/понимать и использовать в устной и письменной речи наиболее употребительную тематическую фоновую лексику и реалии страны/стран изучаемого языка (государственное устройство, система образования, страницы истории, основные праздники, этикетные особенности общения и другие);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иметь базовые знания о социокультурном портрете и культурном наследии родной страны и страны/стран изучаемого языка;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представлять родную страну и её культуру на иностранном языке;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проявлять уважение к иной культуре, соблюдать нормы вежливости в межкультурном общении.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6) владеть компенсаторными умениями, позволяющими в случае сбоя коммуникации, а также в условиях дефицита языковых средств: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приёмы переработки информации: при говорении – переспрос, при говорении и письме – описание/перифраз/толкование, при чтении и аудировании – языковую и контекстуальную догадку.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7) владеть метапредметными умениями, позволяющими: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совершенствовать учебную деятельность по овладению иностранным языком;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сравнивать, классифицировать, систематизировать и обобщать по существенным признакам изученные языковые явления (лексические и грамматические);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использовать иноязычные словари и справочники, в том числе информационно-справочные системы в электронной̆ форме;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участвовать в учебно-исследовательской, проектной деятельности предметного и межпредметного характера с использованием материалов на английском языке и применением информационно-коммуникационных технологий;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соблюдать правила информационной безопасности в ситуациях повседневной жизни и при работе в сети Интернет.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К концу </w:t>
      </w:r>
      <w:r w:rsidRPr="00690BA6">
        <w:rPr>
          <w:rFonts w:ascii="Times New Roman" w:hAnsi="Times New Roman"/>
          <w:b/>
          <w:i/>
          <w:color w:val="000000"/>
          <w:sz w:val="28"/>
          <w:lang w:val="ru-RU"/>
        </w:rPr>
        <w:t>11 класса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обучающийся научится: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1) владеть основными видами речевой деятельности: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 xml:space="preserve">говорение: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вести разные виды диалога (диалог этикетного характера, диалог-побуждение к действию, диалог-расспрос, диалог-обмен мнениями, комбинированный диалог) в стандартных ситуациях неофициального и официального общения в рамках отобранного тематического содержания речи с вербальными и/или зрительными опорами с соблюдением норм речевого этикета, принятых в стране/странах изучаемого языка (до 9 реплик со стороны каждого собеседника);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создавать устные связные монологические высказывания (описание/характеристика, повествование/сообщение, рассуждение) с изложением своего мнения и краткой аргументацией с вербальными и/или зрительными опорами или без опор в рамках отобранного тематического содержания речи;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излагать основное содержание прочитанного/прослушанного текста с выражением своего отношения без вербальных опор (объём монологического высказывания – 14–15 фраз);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устно излагать результаты выполненной проектной работы (объём – 14–15 фраз).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 xml:space="preserve">аудирование: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воспринимать на слух и понимать аутентичные тексты, содержащие отдельные неизученные языковые явления, с разной глубиной проникновения в содержание текста: с пониманием основного содержания, с пониманием нужной/интересующей/запрашиваемой информации (время звучания текста/текстов для аудирования – до 2,5 минут)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 xml:space="preserve">смысловое чтение: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 xml:space="preserve">читать про себя и понимать несложные аутентичные тексты разного вида, жанра и стиля, содержащие отдельные неизученные языковые явления, с различной глубиной проникновения в содержание текста: с пониманием основного содержания, с пониманием нужной/интересующей/запрашиваемой информации, с полным пониманием прочитанного (объём текста/текстов для чтения – до 600–800 слов);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читать про себя несплошные тексты (таблицы, диаграммы, графики) и понимать представленную в них информацию.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i/>
          <w:color w:val="000000"/>
          <w:sz w:val="28"/>
          <w:lang w:val="ru-RU"/>
        </w:rPr>
        <w:t xml:space="preserve">письменная речь: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заполнять анкеты и формуляры, сообщая о себе основные сведения, в соответствии с нормами, принятыми в стране/странах изучаемого языка;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писать резюме (</w:t>
      </w:r>
      <w:r>
        <w:rPr>
          <w:rFonts w:ascii="Times New Roman" w:hAnsi="Times New Roman"/>
          <w:color w:val="000000"/>
          <w:sz w:val="28"/>
        </w:rPr>
        <w:t>CV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 с сообщением основных сведений о себе в соответствии с нормами, принятыми в стране/странах изучаемого языка;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писать электронное сообщение личного характера, соблюдая речевой этикет, принятый в стране/странах изучаемого языка (объём сообщения – до 140 слов);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создавать письменные высказывания на основе плана, иллюстрации, таблицы, графика, диаграммы и/или прочитанного/прослушанного текста с использованием образца (объём высказывания – до 180 слов);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заполнять таблицу, кратко фиксируя содержание прочитанного/прослушанного текста или дополняя информацию в таблице, письменно представлять результаты выполненной проектной работы (объём – до 180 слов).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2) владеть фонетическими навыками: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различать на слух, без ошибок, ведущих к сбою коммуникации, произносить слова с правильным ударением и фразы с соблюдением их ритмико-интонационных особенностей, в том числе применять правило отсутствия фразового ударения на служебных словах;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выразительно читать вслух небольшие тексты объёмом до 150 слов, построенные на изученном языковом материале, с соблюдением правил чтения и соответствующей интонацией, демонстрируя понимание содержания текста.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3) владеть орфографическими навыками: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правильно писать изученные слова.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4) владеть пунктуационными навыками: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использовать запятую при перечислении, обращении и при выделении вводных слов;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апостроф, точку, вопросительный и восклицательный знаки;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не ставить точку после заголовка; пунктуационно правильно оформлять прямую речь; пунктуационно правильно оформлять электронное сообщение личного характера;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распознавать в устной речи и письменном тексте 1500 лексических единиц (слов, фразовых глаголов, словосочетаний, речевых клише, средств логической связи) и правильно употреблять в устной и письменной речи 1400 лексических единиц, обслуживающих ситуации общения в рамках тематического содержания речи, с соблюдением существующей в английском языке нормы лексической сочетаемости.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5) распознавать и употреблять в устной и письменной речи: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родственные слова, образованные с использованием аффиксации: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глаголы при помощи префиксов </w:t>
      </w:r>
      <w:r>
        <w:rPr>
          <w:rFonts w:ascii="Times New Roman" w:hAnsi="Times New Roman"/>
          <w:color w:val="000000"/>
          <w:sz w:val="28"/>
        </w:rPr>
        <w:t>dis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mis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over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under</w:t>
      </w:r>
      <w:r w:rsidRPr="00690BA6">
        <w:rPr>
          <w:rFonts w:ascii="Times New Roman" w:hAnsi="Times New Roman"/>
          <w:color w:val="000000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z w:val="28"/>
        </w:rPr>
        <w:t>ise</w:t>
      </w:r>
      <w:r w:rsidRPr="00690BA6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ize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имена существительные при помощи префиксов un-, in-/im-, il-/ir- и суффиксов -ance/-ence, -er/-or, -ing, -ist, -ity, -ment, -ness, -sion/-tion, -ship;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имена прилагательные при помощи префиксов un-, in-/im-, il-/ir-, inter-, non-, post-, pre- и суффиксов -able/-ible, -al, -ed, -ese, -ful, -ian/ -an, -ical, -ing, -ish, -ive, -less, -ly, -ous, -y;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наречия при помощи префиксов </w:t>
      </w:r>
      <w:r>
        <w:rPr>
          <w:rFonts w:ascii="Times New Roman" w:hAnsi="Times New Roman"/>
          <w:color w:val="000000"/>
          <w:sz w:val="28"/>
        </w:rPr>
        <w:t>un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</w:t>
      </w:r>
      <w:r w:rsidRPr="00690BA6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im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il</w:t>
      </w:r>
      <w:r w:rsidRPr="00690BA6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ir</w:t>
      </w:r>
      <w:r w:rsidRPr="00690BA6">
        <w:rPr>
          <w:rFonts w:ascii="Times New Roman" w:hAnsi="Times New Roman"/>
          <w:color w:val="000000"/>
          <w:sz w:val="28"/>
          <w:lang w:val="ru-RU"/>
        </w:rPr>
        <w:t>- и суффикса -</w:t>
      </w:r>
      <w:r>
        <w:rPr>
          <w:rFonts w:ascii="Times New Roman" w:hAnsi="Times New Roman"/>
          <w:color w:val="000000"/>
          <w:sz w:val="28"/>
        </w:rPr>
        <w:t>ly</w:t>
      </w:r>
      <w:r w:rsidRPr="00690BA6">
        <w:rPr>
          <w:rFonts w:ascii="Times New Roman" w:hAnsi="Times New Roman"/>
          <w:color w:val="000000"/>
          <w:sz w:val="28"/>
          <w:lang w:val="ru-RU"/>
        </w:rPr>
        <w:t>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числительные при помощи суффиксов -</w:t>
      </w:r>
      <w:r>
        <w:rPr>
          <w:rFonts w:ascii="Times New Roman" w:hAnsi="Times New Roman"/>
          <w:color w:val="000000"/>
          <w:sz w:val="28"/>
        </w:rPr>
        <w:t>teen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ty</w:t>
      </w:r>
      <w:r w:rsidRPr="00690BA6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th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 использованием словосложения: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сложные существительные путём соединения основ существительных (</w:t>
      </w:r>
      <w:r>
        <w:rPr>
          <w:rFonts w:ascii="Times New Roman" w:hAnsi="Times New Roman"/>
          <w:color w:val="000000"/>
          <w:sz w:val="28"/>
        </w:rPr>
        <w:t>football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сложные существительные путём соединения основы прилагательного с основой существительного (</w:t>
      </w:r>
      <w:r>
        <w:rPr>
          <w:rFonts w:ascii="Times New Roman" w:hAnsi="Times New Roman"/>
          <w:color w:val="000000"/>
          <w:sz w:val="28"/>
        </w:rPr>
        <w:t>bluebell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сложные существительные путём соединения основ существительных с предлогом (</w:t>
      </w:r>
      <w:r>
        <w:rPr>
          <w:rFonts w:ascii="Times New Roman" w:hAnsi="Times New Roman"/>
          <w:color w:val="000000"/>
          <w:sz w:val="28"/>
        </w:rPr>
        <w:t>father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in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law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сложные прилагательные путём соединения основы прилагательного/числительного с основой существительного с добавлением суффикса -</w:t>
      </w:r>
      <w:r>
        <w:rPr>
          <w:rFonts w:ascii="Times New Roman" w:hAnsi="Times New Roman"/>
          <w:color w:val="000000"/>
          <w:sz w:val="28"/>
        </w:rPr>
        <w:t>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blue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eyed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eight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legged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сложные прилагательные путём соединения наречия с основой причастия </w:t>
      </w:r>
      <w:r>
        <w:rPr>
          <w:rFonts w:ascii="Times New Roman" w:hAnsi="Times New Roman"/>
          <w:color w:val="000000"/>
          <w:sz w:val="28"/>
        </w:rPr>
        <w:t>II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well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behaved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сложные прилагательные путём соединения основы прилагательного с основой причастия </w:t>
      </w:r>
      <w:r>
        <w:rPr>
          <w:rFonts w:ascii="Times New Roman" w:hAnsi="Times New Roman"/>
          <w:color w:val="000000"/>
          <w:sz w:val="28"/>
        </w:rPr>
        <w:t>I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nice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looking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 использованием конверсии: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образование имён существительных от неопределённых форм глаголов (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run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a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run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имён существительных от прилагательных (</w:t>
      </w:r>
      <w:r>
        <w:rPr>
          <w:rFonts w:ascii="Times New Roman" w:hAnsi="Times New Roman"/>
          <w:color w:val="000000"/>
          <w:sz w:val="28"/>
        </w:rPr>
        <w:t>rich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people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the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rich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глаголов от имён существительных (</w:t>
      </w:r>
      <w:r>
        <w:rPr>
          <w:rFonts w:ascii="Times New Roman" w:hAnsi="Times New Roman"/>
          <w:color w:val="000000"/>
          <w:sz w:val="28"/>
        </w:rPr>
        <w:t>a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hand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hand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>глаголов от имён прилагательных (</w:t>
      </w:r>
      <w:r>
        <w:rPr>
          <w:rFonts w:ascii="Times New Roman" w:hAnsi="Times New Roman"/>
          <w:color w:val="000000"/>
          <w:sz w:val="28"/>
        </w:rPr>
        <w:t>cool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cool</w:t>
      </w:r>
      <w:r w:rsidRPr="00690BA6">
        <w:rPr>
          <w:rFonts w:ascii="Times New Roman" w:hAnsi="Times New Roman"/>
          <w:color w:val="000000"/>
          <w:sz w:val="28"/>
          <w:lang w:val="ru-RU"/>
        </w:rPr>
        <w:t>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имена прилагательные на -</w:t>
      </w:r>
      <w:r>
        <w:rPr>
          <w:rFonts w:ascii="Times New Roman" w:hAnsi="Times New Roman"/>
          <w:color w:val="000000"/>
          <w:sz w:val="28"/>
        </w:rPr>
        <w:t>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и -</w:t>
      </w:r>
      <w:r>
        <w:rPr>
          <w:rFonts w:ascii="Times New Roman" w:hAnsi="Times New Roman"/>
          <w:color w:val="000000"/>
          <w:sz w:val="28"/>
        </w:rPr>
        <w:t>ing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excited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exciting</w:t>
      </w:r>
      <w:r w:rsidRPr="00690BA6">
        <w:rPr>
          <w:rFonts w:ascii="Times New Roman" w:hAnsi="Times New Roman"/>
          <w:color w:val="000000"/>
          <w:sz w:val="28"/>
          <w:lang w:val="ru-RU"/>
        </w:rPr>
        <w:t>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изученные многозначные лексические единицы, синонимы, антонимы, интернациональные слова, наиболее частотные фразовые глаголы, сокращения и аббревиатуры;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различные средства связи для обеспечения целостности и логичности устного/письменного высказывания;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знать и понимать особенности структуры простых и сложных предложений и различных коммуникативных типов предложений английского языка;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предложения, в том числе с несколькими обстоятельствами, следующими в определённом порядке;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с начальным </w:t>
      </w:r>
      <w:r>
        <w:rPr>
          <w:rFonts w:ascii="Times New Roman" w:hAnsi="Times New Roman"/>
          <w:color w:val="000000"/>
          <w:sz w:val="28"/>
        </w:rPr>
        <w:t>It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с начальным </w:t>
      </w:r>
      <w:r>
        <w:rPr>
          <w:rFonts w:ascii="Times New Roman" w:hAnsi="Times New Roman"/>
          <w:color w:val="000000"/>
          <w:sz w:val="28"/>
        </w:rPr>
        <w:t>There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+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be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с глагольными конструкциями, содержащими глаголы-связки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be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look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seem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feel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</w:t>
      </w:r>
      <w:r>
        <w:rPr>
          <w:rFonts w:ascii="Times New Roman" w:hAnsi="Times New Roman"/>
          <w:color w:val="000000"/>
          <w:sz w:val="28"/>
        </w:rPr>
        <w:t>c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о сложным подлежащим – </w:t>
      </w:r>
      <w:r>
        <w:rPr>
          <w:rFonts w:ascii="Times New Roman" w:hAnsi="Times New Roman"/>
          <w:color w:val="000000"/>
          <w:sz w:val="28"/>
        </w:rPr>
        <w:t>Complex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Subject</w:t>
      </w:r>
      <w:r w:rsidRPr="00690BA6">
        <w:rPr>
          <w:rFonts w:ascii="Times New Roman" w:hAnsi="Times New Roman"/>
          <w:color w:val="000000"/>
          <w:sz w:val="28"/>
          <w:lang w:val="ru-RU"/>
        </w:rPr>
        <w:t>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</w:t>
      </w:r>
      <w:r>
        <w:rPr>
          <w:rFonts w:ascii="Times New Roman" w:hAnsi="Times New Roman"/>
          <w:color w:val="000000"/>
          <w:sz w:val="28"/>
        </w:rPr>
        <w:t>c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о сложным дополнением – </w:t>
      </w:r>
      <w:r>
        <w:rPr>
          <w:rFonts w:ascii="Times New Roman" w:hAnsi="Times New Roman"/>
          <w:color w:val="000000"/>
          <w:sz w:val="28"/>
        </w:rPr>
        <w:t>Complex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Object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сложносочинённые предложения с сочинительными союзами </w:t>
      </w:r>
      <w:r>
        <w:rPr>
          <w:rFonts w:ascii="Times New Roman" w:hAnsi="Times New Roman"/>
          <w:color w:val="000000"/>
          <w:sz w:val="28"/>
        </w:rPr>
        <w:t>and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but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or</w:t>
      </w:r>
      <w:r w:rsidRPr="00690BA6">
        <w:rPr>
          <w:rFonts w:ascii="Times New Roman" w:hAnsi="Times New Roman"/>
          <w:color w:val="000000"/>
          <w:sz w:val="28"/>
          <w:lang w:val="ru-RU"/>
        </w:rPr>
        <w:t>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союзами и союзными словами </w:t>
      </w:r>
      <w:r>
        <w:rPr>
          <w:rFonts w:ascii="Times New Roman" w:hAnsi="Times New Roman"/>
          <w:color w:val="000000"/>
          <w:sz w:val="28"/>
        </w:rPr>
        <w:t>because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if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when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what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why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how</w:t>
      </w:r>
      <w:r w:rsidRPr="00690BA6">
        <w:rPr>
          <w:rFonts w:ascii="Times New Roman" w:hAnsi="Times New Roman"/>
          <w:color w:val="000000"/>
          <w:sz w:val="28"/>
          <w:lang w:val="ru-RU"/>
        </w:rPr>
        <w:t>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определительными придаточными с союзными словами </w:t>
      </w:r>
      <w:r>
        <w:rPr>
          <w:rFonts w:ascii="Times New Roman" w:hAnsi="Times New Roman"/>
          <w:color w:val="000000"/>
          <w:sz w:val="28"/>
        </w:rPr>
        <w:t>who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which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that</w:t>
      </w:r>
      <w:r w:rsidRPr="00690BA6">
        <w:rPr>
          <w:rFonts w:ascii="Times New Roman" w:hAnsi="Times New Roman"/>
          <w:color w:val="000000"/>
          <w:sz w:val="28"/>
          <w:lang w:val="ru-RU"/>
        </w:rPr>
        <w:t>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союзными словами </w:t>
      </w:r>
      <w:r>
        <w:rPr>
          <w:rFonts w:ascii="Times New Roman" w:hAnsi="Times New Roman"/>
          <w:color w:val="000000"/>
          <w:sz w:val="28"/>
        </w:rPr>
        <w:t>whoever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whatever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however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whenever</w:t>
      </w:r>
      <w:r w:rsidRPr="00690BA6">
        <w:rPr>
          <w:rFonts w:ascii="Times New Roman" w:hAnsi="Times New Roman"/>
          <w:color w:val="000000"/>
          <w:sz w:val="28"/>
          <w:lang w:val="ru-RU"/>
        </w:rPr>
        <w:t>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условные предложения с глаголами в изъявительном наклонении (</w:t>
      </w:r>
      <w:r>
        <w:rPr>
          <w:rFonts w:ascii="Times New Roman" w:hAnsi="Times New Roman"/>
          <w:color w:val="000000"/>
          <w:sz w:val="28"/>
        </w:rPr>
        <w:t>Conditional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0, </w:t>
      </w:r>
      <w:r>
        <w:rPr>
          <w:rFonts w:ascii="Times New Roman" w:hAnsi="Times New Roman"/>
          <w:color w:val="000000"/>
          <w:sz w:val="28"/>
        </w:rPr>
        <w:t>Conditional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</w:t>
      </w:r>
      <w:r w:rsidRPr="00690BA6">
        <w:rPr>
          <w:rFonts w:ascii="Times New Roman" w:hAnsi="Times New Roman"/>
          <w:color w:val="000000"/>
          <w:sz w:val="28"/>
          <w:lang w:val="ru-RU"/>
        </w:rPr>
        <w:t>) и с глаголами в сослагательном наклонении (</w:t>
      </w:r>
      <w:r>
        <w:rPr>
          <w:rFonts w:ascii="Times New Roman" w:hAnsi="Times New Roman"/>
          <w:color w:val="000000"/>
          <w:sz w:val="28"/>
        </w:rPr>
        <w:t>Conditional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II</w:t>
      </w:r>
      <w:r w:rsidRPr="00690BA6">
        <w:rPr>
          <w:rFonts w:ascii="Times New Roman" w:hAnsi="Times New Roman"/>
          <w:color w:val="000000"/>
          <w:sz w:val="28"/>
          <w:lang w:val="ru-RU"/>
        </w:rPr>
        <w:t>);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все типы вопросительных предложений (общий, специальный, альтернативный, разделительный вопросы в Present/Past/Future Simple Tense, Present/Past Continuous Tense, Present/Past Perfect Tense, Present Perfect Continuous Tense);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повествовательные, вопросительные и побудительные предложения в косвенной речи в настоящем и прошедшем времени, согласование времён в рамках сложного предложения;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модальные глаголы в косвенной речи в настоящем и прошедшем времени;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предложения с конструкциями as … as, not so … as, both … and …, either … or, neither … nor;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предложения с </w:t>
      </w:r>
      <w:r>
        <w:rPr>
          <w:rFonts w:ascii="Times New Roman" w:hAnsi="Times New Roman"/>
          <w:color w:val="000000"/>
          <w:sz w:val="28"/>
        </w:rPr>
        <w:t>I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wish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конструкции с глаголами на -</w:t>
      </w:r>
      <w:r>
        <w:rPr>
          <w:rFonts w:ascii="Times New Roman" w:hAnsi="Times New Roman"/>
          <w:color w:val="000000"/>
          <w:sz w:val="28"/>
        </w:rPr>
        <w:t>ing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: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love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hate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doing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smth</w:t>
      </w:r>
      <w:r w:rsidRPr="00690BA6">
        <w:rPr>
          <w:rFonts w:ascii="Times New Roman" w:hAnsi="Times New Roman"/>
          <w:color w:val="000000"/>
          <w:sz w:val="28"/>
          <w:lang w:val="ru-RU"/>
        </w:rPr>
        <w:t>;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c глаголами to stop, to remember, to forget (разница в значении to stop doing smth и to stop to do smth);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конструкция It takes me … to do smth;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конструкция </w:t>
      </w:r>
      <w:r>
        <w:rPr>
          <w:rFonts w:ascii="Times New Roman" w:hAnsi="Times New Roman"/>
          <w:color w:val="000000"/>
          <w:sz w:val="28"/>
        </w:rPr>
        <w:t>used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+ инфинитив глагола;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be/get used to smth, be/get used to doing smth;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I prefer, I’d prefer, I’d rather prefer, выражающие предпочтение, а также конструкций I’d rather, You’d better;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подлежащее, выраженное собирательным существительным (</w:t>
      </w:r>
      <w:r>
        <w:rPr>
          <w:rFonts w:ascii="Times New Roman" w:hAnsi="Times New Roman"/>
          <w:color w:val="000000"/>
          <w:sz w:val="28"/>
        </w:rPr>
        <w:t>family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police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), и его согласование со сказуемым;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глаголы (правильные и неправильные) в видовременных формах действительного залога в изъявительном наклонении (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Future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Future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Continuous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Continuous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Future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in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the</w:t>
      </w:r>
      <w:r w:rsidRPr="00690BA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690BA6">
        <w:rPr>
          <w:rFonts w:ascii="Times New Roman" w:hAnsi="Times New Roman"/>
          <w:color w:val="000000"/>
          <w:sz w:val="28"/>
          <w:lang w:val="ru-RU"/>
        </w:rPr>
        <w:t>) и наиболее употребительных формах страдательного залога (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Passive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Present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Passive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конструкция to be going to, формы Future Simple Tense и Present Continuous Tense для выражения будущего действия;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модальные глаголы и их эквиваленты (can/be able to, could, must/have to, may, might, should, shall, would, will, need);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неличные формы глагола – инфинитив, герундий, причастие (Participle I и Participle II), причастия в функции определения (Participle I – a playing child, Participle II – a written text);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определённый, неопределённый и нулевой артикли;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имена существительные во множественном числе, образованных по правилу, и исключения;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неисчисляемые имена существительные, имеющие форму только множественного числа;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притяжательный падеж имён существительных;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имена прилагательные и наречия в положительной, сравнительной и превосходной степенях, образованных по правилу, и исключения;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порядок следования нескольких прилагательных (мнение – размер – возраст – цвет – происхождение); </w:t>
      </w:r>
    </w:p>
    <w:p w:rsidR="00560821" w:rsidRDefault="00690BA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слова, выражающие количество (many/much, little/a little, few/a few, a lot of);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личные местоимения в именительном и объектном падежах, притяжательные местоимения (в том числе в абсолютной форме), возвратные, указательные, вопросительные местоимения;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неопределённые местоимения и их производные, отрицательные местоимения </w:t>
      </w:r>
      <w:r>
        <w:rPr>
          <w:rFonts w:ascii="Times New Roman" w:hAnsi="Times New Roman"/>
          <w:color w:val="000000"/>
          <w:sz w:val="28"/>
        </w:rPr>
        <w:t>none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no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 и производные последнего (</w:t>
      </w:r>
      <w:r>
        <w:rPr>
          <w:rFonts w:ascii="Times New Roman" w:hAnsi="Times New Roman"/>
          <w:color w:val="000000"/>
          <w:sz w:val="28"/>
        </w:rPr>
        <w:t>nobody</w:t>
      </w:r>
      <w:r w:rsidRPr="00690BA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nothing</w:t>
      </w:r>
      <w:r w:rsidRPr="00690BA6">
        <w:rPr>
          <w:rFonts w:ascii="Times New Roman" w:hAnsi="Times New Roman"/>
          <w:color w:val="000000"/>
          <w:sz w:val="28"/>
          <w:lang w:val="ru-RU"/>
        </w:rPr>
        <w:t>, и другие);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количественные и порядковые числительные;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предлоги места, времени, направления, предлоги, употребляемые с глаголами в страдательном залоге.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6) владеть социокультурными знаниями и умениями: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знать/понимать речевые различия в ситуациях официального и неофициального общения в рамках тематического содержания речи и использовать лексико-грамматические средства с учётом этих различий;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знать/понимать и использовать в устной и письменной речи наиболее употребительную тематическую фоновую лексику и реалии страны/стран изучаемого языка (государственное устройство, система образования, страницы истории, основные праздники, этикетные особенности общения и другие);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иметь базовые знания о социокультурном портрете и культурном наследии родной̆ страны и страны/стран изучаемого языка; представлять родную страну и её культуру на иностранном языке;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проявлять уважение к иной культуре, соблюдать нормы вежливости в межкультурном общении.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7) владеть компенсаторными умениями, позволяющими в случае сбоя коммуникации, а также в условиях дефицита языковых средств: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приёмы переработки информации: при говорении – переспрос, при говорении и письме – описание/перифраз/толкование, при чтении и аудировании – языковую и контекстуальную догадку;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владеть метапредметными умениями, позволяющими совершенствовать учебную деятельность по овладению иностранным языком;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сравнивать, классифицировать, систематизировать и обобщать по существенным признакам изученные языковые явления (лексические и грамматические);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 xml:space="preserve">использовать иноязычные словари и справочники, в том числе информационно-справочные системы в электронной форме;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lastRenderedPageBreak/>
        <w:t xml:space="preserve">участвовать в учебно-исследовательской, проектной деятельности предметного и межпредметного характера с использованием материалов на английском языке и применением информационно-коммуникационных технологий; </w:t>
      </w:r>
    </w:p>
    <w:p w:rsidR="00560821" w:rsidRPr="00690BA6" w:rsidRDefault="00690BA6">
      <w:pPr>
        <w:spacing w:after="0" w:line="264" w:lineRule="auto"/>
        <w:ind w:firstLine="600"/>
        <w:jc w:val="both"/>
        <w:rPr>
          <w:lang w:val="ru-RU"/>
        </w:rPr>
      </w:pPr>
      <w:r w:rsidRPr="00690BA6">
        <w:rPr>
          <w:rFonts w:ascii="Times New Roman" w:hAnsi="Times New Roman"/>
          <w:color w:val="000000"/>
          <w:sz w:val="28"/>
          <w:lang w:val="ru-RU"/>
        </w:rPr>
        <w:t>соблюдать правила информационной безопасности в ситуациях повседневной жизни и при работе в сети Интернет.</w:t>
      </w:r>
    </w:p>
    <w:p w:rsidR="00560821" w:rsidRPr="00690BA6" w:rsidRDefault="00560821">
      <w:pPr>
        <w:rPr>
          <w:lang w:val="ru-RU"/>
        </w:rPr>
        <w:sectPr w:rsidR="00560821" w:rsidRPr="00690BA6">
          <w:pgSz w:w="11906" w:h="16383"/>
          <w:pgMar w:top="1134" w:right="850" w:bottom="1134" w:left="1701" w:header="720" w:footer="720" w:gutter="0"/>
          <w:cols w:space="720"/>
        </w:sectPr>
      </w:pPr>
    </w:p>
    <w:p w:rsidR="00560821" w:rsidRDefault="00690BA6">
      <w:pPr>
        <w:spacing w:after="0"/>
        <w:ind w:left="120"/>
      </w:pPr>
      <w:bookmarkStart w:id="3" w:name="block-78697581"/>
      <w:bookmarkEnd w:id="2"/>
      <w:r w:rsidRPr="00690BA6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560821" w:rsidRDefault="00690BA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44"/>
        <w:gridCol w:w="4867"/>
        <w:gridCol w:w="1398"/>
        <w:gridCol w:w="1841"/>
        <w:gridCol w:w="1910"/>
        <w:gridCol w:w="2837"/>
      </w:tblGrid>
      <w:tr w:rsidR="00560821" w:rsidTr="00E72CA9">
        <w:trPr>
          <w:trHeight w:val="144"/>
          <w:tblCellSpacing w:w="20" w:type="nil"/>
        </w:trPr>
        <w:tc>
          <w:tcPr>
            <w:tcW w:w="8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0821" w:rsidRDefault="00560821">
            <w:pPr>
              <w:spacing w:after="0"/>
              <w:ind w:left="135"/>
            </w:pPr>
          </w:p>
        </w:tc>
        <w:tc>
          <w:tcPr>
            <w:tcW w:w="486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560821" w:rsidRDefault="0056082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560821" w:rsidRDefault="00560821">
            <w:pPr>
              <w:spacing w:after="0"/>
              <w:ind w:left="135"/>
            </w:pPr>
          </w:p>
        </w:tc>
      </w:tr>
      <w:tr w:rsidR="00560821" w:rsidTr="00E72CA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0821" w:rsidRDefault="0056082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0821" w:rsidRDefault="00560821"/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60821" w:rsidRDefault="00560821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60821" w:rsidRDefault="00560821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60821" w:rsidRDefault="0056082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0821" w:rsidRDefault="00560821"/>
        </w:tc>
      </w:tr>
      <w:tr w:rsidR="00560821" w:rsidRPr="009E59C6" w:rsidTr="00E72CA9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Молодежь в современном обществе. Досуг молодежи: чтение, кино, театр, музыка, музеи, Интернет, компьютерные игры. </w:t>
            </w:r>
            <w:r>
              <w:rPr>
                <w:rFonts w:ascii="Times New Roman" w:hAnsi="Times New Roman"/>
                <w:color w:val="000000"/>
                <w:sz w:val="24"/>
              </w:rPr>
              <w:t>Любовь и дружба</w:t>
            </w: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13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60821" w:rsidRPr="00624180" w:rsidRDefault="00624180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60821" w:rsidRDefault="0056082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/262455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</w:hyperlink>
          </w:p>
        </w:tc>
      </w:tr>
      <w:tr w:rsidR="00560821" w:rsidRPr="009E59C6" w:rsidTr="00E72CA9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>Внешность и характеристика человека, литературного персонажа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60821" w:rsidRDefault="0056082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60821" w:rsidRDefault="0056082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/262455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</w:hyperlink>
          </w:p>
        </w:tc>
      </w:tr>
      <w:tr w:rsidR="00560821" w:rsidRPr="009E59C6" w:rsidTr="00E72CA9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560821" w:rsidRPr="00E249E8" w:rsidRDefault="00E249E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Покупки: одежда, обувь, продукты питания. </w:t>
            </w:r>
            <w:r w:rsidRPr="00E249E8">
              <w:rPr>
                <w:rFonts w:ascii="Times New Roman" w:hAnsi="Times New Roman"/>
                <w:color w:val="000000"/>
                <w:sz w:val="24"/>
                <w:lang w:val="ru-RU"/>
              </w:rPr>
              <w:t>Карманные деньги. Молодежная мода</w:t>
            </w: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 w:rsidRPr="00E249E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60821" w:rsidRDefault="0056082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/262455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</w:hyperlink>
          </w:p>
        </w:tc>
      </w:tr>
      <w:tr w:rsidR="00560821" w:rsidRPr="009E59C6" w:rsidTr="00E72CA9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560821" w:rsidRDefault="00E249E8">
            <w:pPr>
              <w:spacing w:after="0"/>
              <w:ind w:left="135"/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Школьное образование, школьная жизнь, школьные праздники. Переписка с зарубежными сверстниками. Взаимоотношения в школе. </w:t>
            </w:r>
            <w:r w:rsidRPr="00E249E8">
              <w:rPr>
                <w:rFonts w:ascii="Times New Roman" w:hAnsi="Times New Roman"/>
                <w:color w:val="000000"/>
                <w:sz w:val="24"/>
                <w:lang w:val="ru-RU"/>
              </w:rPr>
              <w:t>Проблемы и решения. Права и обязанности старшеклассника</w:t>
            </w: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60821" w:rsidRDefault="0056082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60821" w:rsidRDefault="0056082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/262455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</w:hyperlink>
          </w:p>
        </w:tc>
      </w:tr>
      <w:tr w:rsidR="00560821" w:rsidRPr="009E59C6" w:rsidTr="00E72CA9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E249E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Современный мир профессий. Проблемы выбора профессии. Роль иностранного языка в планах на будущее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60821" w:rsidRDefault="0056082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/262455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</w:hyperlink>
          </w:p>
        </w:tc>
      </w:tr>
      <w:tr w:rsidR="00560821" w:rsidRPr="009E59C6" w:rsidTr="00E72CA9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560821" w:rsidRPr="009E59C6" w:rsidRDefault="00624180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Проблемы экологии. Защита окружающей среды. Стихийные бедствия. Условия проживания в городской и сельской </w:t>
            </w: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местности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 w:rsidRPr="009E59C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60821" w:rsidRDefault="0056082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/262455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</w:hyperlink>
          </w:p>
        </w:tc>
      </w:tr>
      <w:tr w:rsidR="00560821" w:rsidRPr="009E59C6" w:rsidTr="00E72CA9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560821" w:rsidRPr="00624180" w:rsidRDefault="00624180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отдыха.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Туризм. </w:t>
            </w: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>Путешествия по России и зарубежным странам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 w:rsidRPr="006241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60821" w:rsidRDefault="0056082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60821" w:rsidRDefault="0056082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/262455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</w:hyperlink>
          </w:p>
        </w:tc>
      </w:tr>
      <w:tr w:rsidR="00560821" w:rsidRPr="009E59C6" w:rsidTr="00E72CA9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24180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Здоровый образ жизни и забота о здоровье: режим труда и отдыха, спорт, сбалансированное питание, посещение врача. </w:t>
            </w:r>
            <w:r w:rsidRPr="00E249E8">
              <w:rPr>
                <w:rFonts w:ascii="Times New Roman" w:hAnsi="Times New Roman"/>
                <w:color w:val="000000"/>
                <w:sz w:val="24"/>
                <w:lang w:val="ru-RU"/>
              </w:rPr>
              <w:t>Отказ от вредных привычек</w:t>
            </w: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690BA6"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Туризм. 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60821" w:rsidRDefault="0056082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/262455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</w:hyperlink>
          </w:p>
        </w:tc>
      </w:tr>
      <w:tr w:rsidR="00560821" w:rsidRPr="009E59C6" w:rsidTr="00E72CA9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24180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>Технический прогресс: перспективы и последствия. Современные средства связи (мобильные телефоны, смартфоны, планшеты, компьютеры)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60821" w:rsidRDefault="0056082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/262455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</w:hyperlink>
          </w:p>
        </w:tc>
      </w:tr>
      <w:tr w:rsidR="00560821" w:rsidRPr="009E59C6" w:rsidTr="00E72CA9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24180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Повседневная жизнь семьи. Межличностные отношения в семье, с друзьями и знакомыми. </w:t>
            </w:r>
            <w:r w:rsidRPr="00624180">
              <w:rPr>
                <w:rFonts w:ascii="Times New Roman" w:hAnsi="Times New Roman"/>
                <w:color w:val="000000"/>
                <w:sz w:val="24"/>
                <w:lang w:val="ru-RU"/>
              </w:rPr>
              <w:t>Конфликтные ситуации, их предупреждение и разрешение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60821" w:rsidRDefault="0056082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/262455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</w:hyperlink>
          </w:p>
        </w:tc>
      </w:tr>
      <w:tr w:rsidR="00560821" w:rsidRPr="009E59C6" w:rsidTr="00E72CA9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>Родная страна и страна/страны изучаемого языка: географическое положение, столица, крупные города, регионы; система образования, достопримечательности, культурные особенности (национальные и популярные праздники, знаменательные даты, традиции, обычаи); страницы истории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60821" w:rsidRDefault="0056082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/262455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</w:hyperlink>
          </w:p>
        </w:tc>
      </w:tr>
      <w:tr w:rsidR="00E72CA9" w:rsidRPr="009E59C6" w:rsidTr="00E72CA9">
        <w:trPr>
          <w:trHeight w:val="630"/>
          <w:tblCellSpacing w:w="20" w:type="nil"/>
        </w:trPr>
        <w:tc>
          <w:tcPr>
            <w:tcW w:w="8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72CA9" w:rsidRDefault="00E72CA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867" w:type="dxa"/>
            <w:tcBorders>
              <w:bottom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E72CA9" w:rsidRPr="00690BA6" w:rsidRDefault="00E72CA9" w:rsidP="00E72CA9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Выдающиеся люди родной страны и страны/стран изучаемого языка, их вклад в науку и мировую культуру: государственные деятели, ученые, писатели, поэты, художники, композиторы, </w:t>
            </w: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путешественники, спортсмены, актеры и т.д.</w:t>
            </w:r>
          </w:p>
        </w:tc>
        <w:tc>
          <w:tcPr>
            <w:tcW w:w="1398" w:type="dxa"/>
            <w:tcBorders>
              <w:bottom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E72CA9" w:rsidRDefault="00E72CA9">
            <w:pPr>
              <w:spacing w:after="0"/>
              <w:ind w:left="135"/>
              <w:jc w:val="center"/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841" w:type="dxa"/>
            <w:tcBorders>
              <w:bottom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E72CA9" w:rsidRDefault="00E72CA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Borders>
              <w:bottom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E72CA9" w:rsidRDefault="00E72CA9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Borders>
              <w:bottom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E72CA9" w:rsidRPr="00690BA6" w:rsidRDefault="00E72CA9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/262455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</w:hyperlink>
          </w:p>
        </w:tc>
      </w:tr>
      <w:tr w:rsidR="00E72CA9" w:rsidRPr="009E59C6" w:rsidTr="00E72CA9">
        <w:trPr>
          <w:trHeight w:val="1915"/>
          <w:tblCellSpacing w:w="20" w:type="nil"/>
        </w:trPr>
        <w:tc>
          <w:tcPr>
            <w:tcW w:w="844" w:type="dxa"/>
            <w:vMerge/>
            <w:tcBorders>
              <w:top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E72CA9" w:rsidRPr="009E59C6" w:rsidRDefault="00E72CA9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4867" w:type="dxa"/>
            <w:tcBorders>
              <w:top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E72CA9" w:rsidRPr="00690BA6" w:rsidRDefault="00E72CA9" w:rsidP="00E72CA9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1398" w:type="dxa"/>
            <w:tcBorders>
              <w:top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E72CA9" w:rsidRPr="00690BA6" w:rsidRDefault="00E72CA9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1841" w:type="dxa"/>
            <w:tcBorders>
              <w:top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E72CA9" w:rsidRPr="009E59C6" w:rsidRDefault="00E72CA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910" w:type="dxa"/>
            <w:tcBorders>
              <w:top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E72CA9" w:rsidRPr="009E59C6" w:rsidRDefault="00E72CA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837" w:type="dxa"/>
            <w:tcBorders>
              <w:top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E72CA9" w:rsidRPr="00690BA6" w:rsidRDefault="00E72CA9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</w:tr>
      <w:tr w:rsidR="00560821" w:rsidTr="00E72CA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60821" w:rsidRPr="00624180" w:rsidRDefault="00690BA6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624180"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560821" w:rsidRDefault="00560821"/>
        </w:tc>
      </w:tr>
    </w:tbl>
    <w:p w:rsidR="00560821" w:rsidRDefault="00560821">
      <w:pPr>
        <w:sectPr w:rsidR="0056082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0821" w:rsidRDefault="00690BA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13709" w:type="dxa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44"/>
        <w:gridCol w:w="4867"/>
        <w:gridCol w:w="1398"/>
        <w:gridCol w:w="1841"/>
        <w:gridCol w:w="1910"/>
        <w:gridCol w:w="2849"/>
      </w:tblGrid>
      <w:tr w:rsidR="00560821" w:rsidTr="009E59C6">
        <w:trPr>
          <w:trHeight w:val="144"/>
          <w:tblCellSpacing w:w="20" w:type="nil"/>
        </w:trPr>
        <w:tc>
          <w:tcPr>
            <w:tcW w:w="8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0821" w:rsidRDefault="00560821">
            <w:pPr>
              <w:spacing w:after="0"/>
              <w:ind w:left="135"/>
            </w:pPr>
          </w:p>
        </w:tc>
        <w:tc>
          <w:tcPr>
            <w:tcW w:w="486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560821" w:rsidRDefault="0056082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4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560821" w:rsidRDefault="00560821">
            <w:pPr>
              <w:spacing w:after="0"/>
              <w:ind w:left="135"/>
            </w:pPr>
          </w:p>
        </w:tc>
      </w:tr>
      <w:tr w:rsidR="00560821" w:rsidTr="009E59C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0821" w:rsidRDefault="0056082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0821" w:rsidRDefault="00560821"/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60821" w:rsidRDefault="00560821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60821" w:rsidRDefault="00560821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60821" w:rsidRDefault="0056082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0821" w:rsidRDefault="00560821"/>
        </w:tc>
      </w:tr>
      <w:tr w:rsidR="00560821" w:rsidRPr="009E59C6" w:rsidTr="009E59C6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560821" w:rsidRPr="009E59C6" w:rsidRDefault="00624180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Место иностранного языка в повседневной жизни и профессиональной деятельности в современном мире 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 w:rsidRPr="009E59C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60821" w:rsidRDefault="00560821">
            <w:pPr>
              <w:spacing w:after="0"/>
              <w:ind w:left="135"/>
              <w:jc w:val="center"/>
            </w:pPr>
          </w:p>
        </w:tc>
        <w:tc>
          <w:tcPr>
            <w:tcW w:w="2849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</w:t>
              </w:r>
            </w:hyperlink>
          </w:p>
        </w:tc>
      </w:tr>
      <w:tr w:rsidR="00560821" w:rsidRPr="009E59C6" w:rsidTr="009E59C6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24180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Молодежь в современном обществе. Ценностные ориентиры. Участие молодежи в жизни общества. </w:t>
            </w:r>
            <w:r w:rsidRPr="00624180">
              <w:rPr>
                <w:rFonts w:ascii="Times New Roman" w:hAnsi="Times New Roman"/>
                <w:color w:val="000000"/>
                <w:sz w:val="24"/>
                <w:lang w:val="ru-RU"/>
              </w:rPr>
              <w:t>Досуг молодежи: увлечения и интересы. Любовь и дружба</w:t>
            </w: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60821" w:rsidRPr="00624180" w:rsidRDefault="00624180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60821" w:rsidRDefault="00560821">
            <w:pPr>
              <w:spacing w:after="0"/>
              <w:ind w:left="135"/>
              <w:jc w:val="center"/>
            </w:pPr>
          </w:p>
        </w:tc>
        <w:tc>
          <w:tcPr>
            <w:tcW w:w="2849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</w:t>
              </w:r>
            </w:hyperlink>
          </w:p>
        </w:tc>
      </w:tr>
      <w:tr w:rsidR="00560821" w:rsidRPr="009E59C6" w:rsidTr="009E59C6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560821" w:rsidRPr="00072727" w:rsidRDefault="00072727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Вселенная и человек. Природа. Проблемы экологии. Защита окружающей среды. Проживание в городской/сельской местности 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 w:rsidRPr="000727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60821" w:rsidRDefault="00690BA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60821" w:rsidRDefault="00560821">
            <w:pPr>
              <w:spacing w:after="0"/>
              <w:ind w:left="135"/>
              <w:jc w:val="center"/>
            </w:pPr>
          </w:p>
        </w:tc>
        <w:tc>
          <w:tcPr>
            <w:tcW w:w="2849" w:type="dxa"/>
            <w:tcMar>
              <w:top w:w="50" w:type="dxa"/>
              <w:left w:w="100" w:type="dxa"/>
            </w:tcMar>
            <w:vAlign w:val="center"/>
          </w:tcPr>
          <w:p w:rsidR="00560821" w:rsidRPr="00690BA6" w:rsidRDefault="00690BA6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</w:t>
              </w:r>
            </w:hyperlink>
          </w:p>
        </w:tc>
      </w:tr>
      <w:tr w:rsidR="00132568" w:rsidRPr="009E59C6" w:rsidTr="009E59C6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132568" w:rsidRPr="00690BA6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</w:t>
            </w:r>
            <w:r w:rsidRPr="00072727">
              <w:rPr>
                <w:rFonts w:ascii="Times New Roman" w:hAnsi="Times New Roman"/>
                <w:color w:val="000000"/>
                <w:sz w:val="24"/>
                <w:lang w:val="ru-RU"/>
              </w:rPr>
              <w:t>Выбор профессии. Альтернативы в продолжении образования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</w:p>
        </w:tc>
        <w:tc>
          <w:tcPr>
            <w:tcW w:w="2849" w:type="dxa"/>
            <w:tcMar>
              <w:top w:w="50" w:type="dxa"/>
              <w:left w:w="100" w:type="dxa"/>
            </w:tcMar>
            <w:vAlign w:val="center"/>
          </w:tcPr>
          <w:p w:rsidR="00132568" w:rsidRPr="00690BA6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</w:t>
              </w:r>
            </w:hyperlink>
          </w:p>
        </w:tc>
      </w:tr>
      <w:tr w:rsidR="00132568" w:rsidRPr="009E59C6" w:rsidTr="009E59C6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132568" w:rsidRPr="00690BA6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Технический прогресс: перспективы и последствия. Современные средства информации и коммуникации (пресса, телевидение, Интернет, социальные сети и </w:t>
            </w: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т.д.). </w:t>
            </w:r>
            <w:r w:rsidRPr="00132568">
              <w:rPr>
                <w:rFonts w:ascii="Times New Roman" w:hAnsi="Times New Roman"/>
                <w:color w:val="000000"/>
                <w:sz w:val="24"/>
                <w:lang w:val="ru-RU"/>
              </w:rPr>
              <w:t>Интернет-безопасность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</w:p>
        </w:tc>
        <w:tc>
          <w:tcPr>
            <w:tcW w:w="2849" w:type="dxa"/>
            <w:tcMar>
              <w:top w:w="50" w:type="dxa"/>
              <w:left w:w="100" w:type="dxa"/>
            </w:tcMar>
            <w:vAlign w:val="center"/>
          </w:tcPr>
          <w:p w:rsidR="00132568" w:rsidRPr="00690BA6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</w:t>
              </w:r>
            </w:hyperlink>
          </w:p>
        </w:tc>
      </w:tr>
      <w:tr w:rsidR="00132568" w:rsidRPr="009E59C6" w:rsidTr="009E59C6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132568" w:rsidRPr="00624180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Здоровый образ жизни и забота о здоровье: режим труда и отдыха, спорт, сбалансированное питание, посещение врача. </w:t>
            </w:r>
            <w:r w:rsidRPr="00072727">
              <w:rPr>
                <w:rFonts w:ascii="Times New Roman" w:hAnsi="Times New Roman"/>
                <w:color w:val="000000"/>
                <w:sz w:val="24"/>
                <w:lang w:val="ru-RU"/>
              </w:rPr>
              <w:t>Отказ от вредных привычек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  <w:r w:rsidRPr="006241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</w:p>
        </w:tc>
        <w:tc>
          <w:tcPr>
            <w:tcW w:w="2849" w:type="dxa"/>
            <w:tcMar>
              <w:top w:w="50" w:type="dxa"/>
              <w:left w:w="100" w:type="dxa"/>
            </w:tcMar>
            <w:vAlign w:val="center"/>
          </w:tcPr>
          <w:p w:rsidR="00132568" w:rsidRPr="00690BA6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</w:t>
              </w:r>
            </w:hyperlink>
          </w:p>
        </w:tc>
      </w:tr>
      <w:tr w:rsidR="00132568" w:rsidRPr="009E59C6" w:rsidTr="009E59C6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132568" w:rsidRPr="00690BA6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>Роль спорта в современной жизни: виды спорта, экстремальный спорт, спортивные соревнования, Олимпийские игры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</w:p>
        </w:tc>
        <w:tc>
          <w:tcPr>
            <w:tcW w:w="2849" w:type="dxa"/>
            <w:tcMar>
              <w:top w:w="50" w:type="dxa"/>
              <w:left w:w="100" w:type="dxa"/>
            </w:tcMar>
            <w:vAlign w:val="center"/>
          </w:tcPr>
          <w:p w:rsidR="00132568" w:rsidRPr="00690BA6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</w:t>
              </w:r>
            </w:hyperlink>
          </w:p>
        </w:tc>
      </w:tr>
      <w:tr w:rsidR="00132568" w:rsidRPr="009E59C6" w:rsidTr="009E59C6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132568" w:rsidRPr="00690BA6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>Туризм. Виды отдыха. Экотуризм. Путешествия по России и зарубежным странам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</w:p>
        </w:tc>
        <w:tc>
          <w:tcPr>
            <w:tcW w:w="2849" w:type="dxa"/>
            <w:tcMar>
              <w:top w:w="50" w:type="dxa"/>
              <w:left w:w="100" w:type="dxa"/>
            </w:tcMar>
            <w:vAlign w:val="center"/>
          </w:tcPr>
          <w:p w:rsidR="00132568" w:rsidRPr="00690BA6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</w:t>
              </w:r>
            </w:hyperlink>
          </w:p>
        </w:tc>
      </w:tr>
      <w:tr w:rsidR="00132568" w:rsidRPr="009E59C6" w:rsidTr="009E59C6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132568" w:rsidRPr="00690BA6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Повседневная жизнь семьи. Межличностные отношения в семье, с друзьями и знакомыми. </w:t>
            </w:r>
            <w:r>
              <w:rPr>
                <w:rFonts w:ascii="Times New Roman" w:hAnsi="Times New Roman"/>
                <w:color w:val="000000"/>
                <w:sz w:val="24"/>
              </w:rPr>
              <w:t>Конфликтные ситуации, их предупреждение и разрешение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</w:p>
        </w:tc>
        <w:tc>
          <w:tcPr>
            <w:tcW w:w="2849" w:type="dxa"/>
            <w:tcMar>
              <w:top w:w="50" w:type="dxa"/>
              <w:left w:w="100" w:type="dxa"/>
            </w:tcMar>
            <w:vAlign w:val="center"/>
          </w:tcPr>
          <w:p w:rsidR="00132568" w:rsidRPr="00690BA6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</w:t>
              </w:r>
            </w:hyperlink>
          </w:p>
        </w:tc>
      </w:tr>
      <w:tr w:rsidR="00132568" w:rsidRPr="009E59C6" w:rsidTr="009E59C6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132568" w:rsidRPr="00132568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>Внешность и характеристика человека, литературного персонажа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  <w:r w:rsidRPr="0013256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</w:p>
        </w:tc>
        <w:tc>
          <w:tcPr>
            <w:tcW w:w="2849" w:type="dxa"/>
            <w:tcMar>
              <w:top w:w="50" w:type="dxa"/>
              <w:left w:w="100" w:type="dxa"/>
            </w:tcMar>
            <w:vAlign w:val="center"/>
          </w:tcPr>
          <w:p w:rsidR="00132568" w:rsidRPr="00690BA6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</w:t>
              </w:r>
            </w:hyperlink>
          </w:p>
        </w:tc>
      </w:tr>
      <w:tr w:rsidR="00132568" w:rsidRPr="009E59C6" w:rsidTr="009E59C6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132568" w:rsidRPr="00690BA6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>Родная страна и страна/страны изучаемого языка: географическое положение, столица, крупные города, регионы; система образования, достопримечательности, культурные особенности (национальные и популярные праздники, знаменательные даты, традиции, обычаи); страницы истории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</w:p>
        </w:tc>
        <w:tc>
          <w:tcPr>
            <w:tcW w:w="2849" w:type="dxa"/>
            <w:tcMar>
              <w:top w:w="50" w:type="dxa"/>
              <w:left w:w="100" w:type="dxa"/>
            </w:tcMar>
            <w:vAlign w:val="center"/>
          </w:tcPr>
          <w:p w:rsidR="00132568" w:rsidRPr="00690BA6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</w:t>
              </w:r>
            </w:hyperlink>
          </w:p>
        </w:tc>
      </w:tr>
      <w:tr w:rsidR="00132568" w:rsidRPr="009E59C6" w:rsidTr="009E59C6">
        <w:trPr>
          <w:trHeight w:val="144"/>
          <w:tblCellSpacing w:w="20" w:type="nil"/>
        </w:trPr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867" w:type="dxa"/>
            <w:tcMar>
              <w:top w:w="50" w:type="dxa"/>
              <w:left w:w="100" w:type="dxa"/>
            </w:tcMar>
            <w:vAlign w:val="center"/>
          </w:tcPr>
          <w:p w:rsidR="00132568" w:rsidRPr="00690BA6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Выдающиеся люди родной страны и </w:t>
            </w: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страны/стран изучаемого языка, их вклад в науку и мировую культуру: государственные деятели, ученые, писатели, поэты, художники, композиторы, путешественники, спортсмены, актеры и т.д.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32568" w:rsidRDefault="00132568" w:rsidP="00132568">
            <w:pPr>
              <w:spacing w:after="0"/>
              <w:ind w:left="135"/>
              <w:jc w:val="center"/>
            </w:pPr>
          </w:p>
        </w:tc>
        <w:tc>
          <w:tcPr>
            <w:tcW w:w="2849" w:type="dxa"/>
            <w:tcMar>
              <w:top w:w="50" w:type="dxa"/>
              <w:left w:w="100" w:type="dxa"/>
            </w:tcMar>
            <w:vAlign w:val="center"/>
          </w:tcPr>
          <w:p w:rsidR="00132568" w:rsidRPr="00690BA6" w:rsidRDefault="00132568" w:rsidP="00132568">
            <w:pPr>
              <w:spacing w:after="0"/>
              <w:ind w:left="135"/>
              <w:rPr>
                <w:lang w:val="ru-RU"/>
              </w:rPr>
            </w:pPr>
            <w:r w:rsidRPr="00690BA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690BA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</w:t>
              </w:r>
            </w:hyperlink>
          </w:p>
        </w:tc>
      </w:tr>
      <w:bookmarkEnd w:id="3"/>
    </w:tbl>
    <w:p w:rsidR="00690BA6" w:rsidRPr="00690BA6" w:rsidRDefault="00690BA6" w:rsidP="009E59C6">
      <w:pPr>
        <w:rPr>
          <w:lang w:val="ru-RU"/>
        </w:rPr>
      </w:pPr>
    </w:p>
    <w:sectPr w:rsidR="00690BA6" w:rsidRPr="00690BA6" w:rsidSect="009E59C6">
      <w:pgSz w:w="16839" w:h="11907" w:orient="landscape" w:code="9"/>
      <w:pgMar w:top="1440" w:right="1440" w:bottom="1440" w:left="1440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E0E26" w:rsidRDefault="001E0E26" w:rsidP="009E59C6">
      <w:pPr>
        <w:spacing w:after="0" w:line="240" w:lineRule="auto"/>
      </w:pPr>
      <w:r>
        <w:separator/>
      </w:r>
    </w:p>
  </w:endnote>
  <w:endnote w:type="continuationSeparator" w:id="0">
    <w:p w:rsidR="001E0E26" w:rsidRDefault="001E0E26" w:rsidP="009E59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E0E26" w:rsidRDefault="001E0E26" w:rsidP="009E59C6">
      <w:pPr>
        <w:spacing w:after="0" w:line="240" w:lineRule="auto"/>
      </w:pPr>
      <w:r>
        <w:separator/>
      </w:r>
    </w:p>
  </w:footnote>
  <w:footnote w:type="continuationSeparator" w:id="0">
    <w:p w:rsidR="001E0E26" w:rsidRDefault="001E0E26" w:rsidP="009E59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FB46B5"/>
    <w:multiLevelType w:val="multilevel"/>
    <w:tmpl w:val="A30CA2C8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2DA7008"/>
    <w:multiLevelType w:val="multilevel"/>
    <w:tmpl w:val="461E7AD0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3943760"/>
    <w:multiLevelType w:val="multilevel"/>
    <w:tmpl w:val="364C562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488011DA"/>
    <w:multiLevelType w:val="multilevel"/>
    <w:tmpl w:val="23F6F87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75CE3D18"/>
    <w:multiLevelType w:val="multilevel"/>
    <w:tmpl w:val="F362B62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791C7D27"/>
    <w:multiLevelType w:val="multilevel"/>
    <w:tmpl w:val="06729F5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7BBF1589"/>
    <w:multiLevelType w:val="multilevel"/>
    <w:tmpl w:val="A74802BA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6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hideSpellingErrors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0821"/>
    <w:rsid w:val="00072727"/>
    <w:rsid w:val="0009187C"/>
    <w:rsid w:val="00132568"/>
    <w:rsid w:val="001E0E26"/>
    <w:rsid w:val="00406148"/>
    <w:rsid w:val="00560821"/>
    <w:rsid w:val="00624180"/>
    <w:rsid w:val="00690BA6"/>
    <w:rsid w:val="00726739"/>
    <w:rsid w:val="009052A0"/>
    <w:rsid w:val="009E59C6"/>
    <w:rsid w:val="00B36B93"/>
    <w:rsid w:val="00E249E8"/>
    <w:rsid w:val="00E72C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00D730"/>
  <w15:docId w15:val="{3FC97BB3-7B59-4838-AF86-CEB9BB474E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Intense Reference" w:semiHidden="1" w:unhideWhenUsed="1"/>
    <w:lsdException w:name="Book Title" w:semiHidden="1" w:unhideWhenUsed="1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472C4" w:themeColor="accent1"/>
      <w:sz w:val="18"/>
      <w:szCs w:val="18"/>
    </w:rPr>
  </w:style>
  <w:style w:type="paragraph" w:styleId="ae">
    <w:name w:val="footer"/>
    <w:basedOn w:val="a"/>
    <w:link w:val="af"/>
    <w:uiPriority w:val="99"/>
    <w:unhideWhenUsed/>
    <w:rsid w:val="009E59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9E59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.edsoo.ru/262455fd" TargetMode="External"/><Relationship Id="rId18" Type="http://schemas.openxmlformats.org/officeDocument/2006/relationships/hyperlink" Target="https://m.edsoo.ru/262455fd" TargetMode="External"/><Relationship Id="rId26" Type="http://schemas.openxmlformats.org/officeDocument/2006/relationships/hyperlink" Target="https://m.edsoo.ru/142c7e77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m.edsoo.ru/142c7e77" TargetMode="External"/><Relationship Id="rId7" Type="http://schemas.openxmlformats.org/officeDocument/2006/relationships/image" Target="media/image1.png"/><Relationship Id="rId12" Type="http://schemas.openxmlformats.org/officeDocument/2006/relationships/hyperlink" Target="https://m.edsoo.ru/262455fd" TargetMode="External"/><Relationship Id="rId17" Type="http://schemas.openxmlformats.org/officeDocument/2006/relationships/hyperlink" Target="https://m.edsoo.ru/262455fd" TargetMode="External"/><Relationship Id="rId25" Type="http://schemas.openxmlformats.org/officeDocument/2006/relationships/hyperlink" Target="https://m.edsoo.ru/142c7e77" TargetMode="Externa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m.edsoo.ru/262455fd" TargetMode="External"/><Relationship Id="rId20" Type="http://schemas.openxmlformats.org/officeDocument/2006/relationships/hyperlink" Target="https://m.edsoo.ru/142c7e77" TargetMode="External"/><Relationship Id="rId29" Type="http://schemas.openxmlformats.org/officeDocument/2006/relationships/hyperlink" Target="https://m.edsoo.ru/142c7e77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m.edsoo.ru/262455fd" TargetMode="External"/><Relationship Id="rId24" Type="http://schemas.openxmlformats.org/officeDocument/2006/relationships/hyperlink" Target="https://m.edsoo.ru/142c7e77" TargetMode="External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s://m.edsoo.ru/262455fd" TargetMode="External"/><Relationship Id="rId23" Type="http://schemas.openxmlformats.org/officeDocument/2006/relationships/hyperlink" Target="https://m.edsoo.ru/142c7e77" TargetMode="External"/><Relationship Id="rId28" Type="http://schemas.openxmlformats.org/officeDocument/2006/relationships/hyperlink" Target="https://m.edsoo.ru/142c7e77" TargetMode="External"/><Relationship Id="rId10" Type="http://schemas.openxmlformats.org/officeDocument/2006/relationships/hyperlink" Target="https://m.edsoo.ru/262455fd" TargetMode="External"/><Relationship Id="rId19" Type="http://schemas.openxmlformats.org/officeDocument/2006/relationships/hyperlink" Target="https://m.edsoo.ru/262455fd" TargetMode="External"/><Relationship Id="rId31" Type="http://schemas.openxmlformats.org/officeDocument/2006/relationships/hyperlink" Target="https://m.edsoo.ru/142c7e7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262455fd" TargetMode="External"/><Relationship Id="rId14" Type="http://schemas.openxmlformats.org/officeDocument/2006/relationships/hyperlink" Target="https://m.edsoo.ru/262455fd" TargetMode="External"/><Relationship Id="rId22" Type="http://schemas.openxmlformats.org/officeDocument/2006/relationships/hyperlink" Target="https://m.edsoo.ru/142c7e77" TargetMode="External"/><Relationship Id="rId27" Type="http://schemas.openxmlformats.org/officeDocument/2006/relationships/hyperlink" Target="https://m.edsoo.ru/142c7e77" TargetMode="External"/><Relationship Id="rId30" Type="http://schemas.openxmlformats.org/officeDocument/2006/relationships/hyperlink" Target="https://m.edsoo.ru/142c7e77" TargetMode="External"/><Relationship Id="rId8" Type="http://schemas.openxmlformats.org/officeDocument/2006/relationships/hyperlink" Target="https://m.edsoo.ru/262455fd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44</Pages>
  <Words>12259</Words>
  <Characters>69882</Characters>
  <Application>Microsoft Office Word</Application>
  <DocSecurity>0</DocSecurity>
  <Lines>582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LUG</dc:creator>
  <cp:lastModifiedBy>LUG</cp:lastModifiedBy>
  <cp:revision>2</cp:revision>
  <dcterms:created xsi:type="dcterms:W3CDTF">2025-11-17T19:45:00Z</dcterms:created>
  <dcterms:modified xsi:type="dcterms:W3CDTF">2025-11-17T19:45:00Z</dcterms:modified>
</cp:coreProperties>
</file>